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6033D3" w14:textId="77777777" w:rsidR="00BD0C4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7B624A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0pt;height:50pt;z-index:251657728;visibility:hidden">
            <v:path o:extrusionok="t"/>
            <o:lock v:ext="edit" selection="t"/>
          </v:shape>
        </w:pict>
      </w:r>
    </w:p>
    <w:p w14:paraId="0CB10018" w14:textId="77777777" w:rsidR="00BD0C4E" w:rsidRDefault="00000000">
      <w:pPr>
        <w:spacing w:line="360" w:lineRule="auto"/>
        <w:ind w:left="1" w:hanging="3"/>
        <w:jc w:val="center"/>
        <w:rPr>
          <w:rFonts w:ascii="Trebuchet MS" w:eastAsia="Trebuchet MS" w:hAnsi="Trebuchet MS" w:cs="Trebuchet MS"/>
          <w:sz w:val="30"/>
          <w:szCs w:val="30"/>
        </w:rPr>
      </w:pPr>
      <w:r>
        <w:rPr>
          <w:rFonts w:ascii="Trebuchet MS" w:eastAsia="Trebuchet MS" w:hAnsi="Trebuchet MS" w:cs="Trebuchet MS"/>
          <w:b/>
          <w:sz w:val="30"/>
          <w:szCs w:val="30"/>
        </w:rPr>
        <w:t>RAM KARAN</w:t>
      </w:r>
    </w:p>
    <w:p w14:paraId="7D5D5568" w14:textId="77777777" w:rsidR="00BD0C4E" w:rsidRDefault="00000000">
      <w:pPr>
        <w:spacing w:line="360" w:lineRule="auto"/>
        <w:ind w:left="0" w:hanging="2"/>
        <w:jc w:val="center"/>
        <w:rPr>
          <w:rFonts w:ascii="Trebuchet MS" w:eastAsia="Trebuchet MS" w:hAnsi="Trebuchet MS" w:cs="Trebuchet MS"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>Frisco, Texas, United States</w:t>
      </w:r>
      <w:r>
        <w:rPr>
          <w:rFonts w:ascii="Trebuchet MS" w:eastAsia="Trebuchet MS" w:hAnsi="Trebuchet MS" w:cs="Trebuchet MS"/>
          <w:sz w:val="21"/>
          <w:szCs w:val="21"/>
        </w:rPr>
        <w:t xml:space="preserve"> </w:t>
      </w:r>
    </w:p>
    <w:p w14:paraId="00A27BEF" w14:textId="77777777" w:rsidR="00BD0C4E" w:rsidRDefault="00000000">
      <w:pPr>
        <w:pBdr>
          <w:bottom w:val="single" w:sz="24" w:space="1" w:color="0070C0"/>
        </w:pBdr>
        <w:spacing w:line="360" w:lineRule="auto"/>
        <w:ind w:left="0" w:hanging="2"/>
        <w:jc w:val="center"/>
        <w:rPr>
          <w:rFonts w:ascii="Trebuchet MS" w:eastAsia="Trebuchet MS" w:hAnsi="Trebuchet MS" w:cs="Trebuchet MS"/>
          <w:sz w:val="21"/>
          <w:szCs w:val="21"/>
        </w:rPr>
      </w:pPr>
      <w:r>
        <w:rPr>
          <w:rFonts w:ascii="Trebuchet MS" w:eastAsia="Trebuchet MS" w:hAnsi="Trebuchet MS" w:cs="Trebuchet MS"/>
          <w:b/>
          <w:sz w:val="21"/>
          <w:szCs w:val="21"/>
        </w:rPr>
        <w:t>Mobile:</w:t>
      </w:r>
      <w:r>
        <w:rPr>
          <w:rFonts w:ascii="Trebuchet MS" w:eastAsia="Trebuchet MS" w:hAnsi="Trebuchet MS" w:cs="Trebuchet MS"/>
          <w:sz w:val="21"/>
          <w:szCs w:val="21"/>
        </w:rPr>
        <w:t xml:space="preserve"> +651-208-6686 | </w:t>
      </w:r>
      <w:r>
        <w:rPr>
          <w:rFonts w:ascii="Trebuchet MS" w:eastAsia="Trebuchet MS" w:hAnsi="Trebuchet MS" w:cs="Trebuchet MS"/>
          <w:b/>
          <w:sz w:val="21"/>
          <w:szCs w:val="21"/>
        </w:rPr>
        <w:t>Email:</w:t>
      </w:r>
      <w:r>
        <w:rPr>
          <w:rFonts w:ascii="Trebuchet MS" w:eastAsia="Trebuchet MS" w:hAnsi="Trebuchet MS" w:cs="Trebuchet MS"/>
          <w:sz w:val="21"/>
          <w:szCs w:val="21"/>
        </w:rPr>
        <w:t xml:space="preserve"> </w:t>
      </w:r>
      <w:hyperlink r:id="rId6">
        <w:r>
          <w:rPr>
            <w:rFonts w:ascii="Trebuchet MS" w:eastAsia="Trebuchet MS" w:hAnsi="Trebuchet MS" w:cs="Trebuchet MS"/>
            <w:color w:val="0000FF"/>
            <w:sz w:val="21"/>
            <w:szCs w:val="21"/>
          </w:rPr>
          <w:t>ram.karan74@gmail.com</w:t>
        </w:r>
      </w:hyperlink>
    </w:p>
    <w:p w14:paraId="74792AC1" w14:textId="77777777" w:rsidR="00BD0C4E" w:rsidRDefault="00BD0C4E">
      <w:pPr>
        <w:ind w:left="0" w:hanging="2"/>
        <w:rPr>
          <w:rFonts w:ascii="Trebuchet MS" w:eastAsia="Trebuchet MS" w:hAnsi="Trebuchet MS" w:cs="Trebuchet MS"/>
          <w:sz w:val="16"/>
          <w:szCs w:val="16"/>
          <w:u w:val="single"/>
        </w:rPr>
      </w:pPr>
    </w:p>
    <w:p w14:paraId="676A3163" w14:textId="77777777" w:rsidR="00BD0C4E" w:rsidRDefault="00000000">
      <w:pPr>
        <w:spacing w:line="300" w:lineRule="auto"/>
        <w:ind w:left="0" w:hanging="2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b/>
          <w:sz w:val="22"/>
          <w:szCs w:val="22"/>
        </w:rPr>
        <w:t>PROFILE SUMMARY</w:t>
      </w:r>
    </w:p>
    <w:p w14:paraId="6FF59155" w14:textId="77777777" w:rsidR="00BD0C4E" w:rsidRDefault="00000000">
      <w:pPr>
        <w:numPr>
          <w:ilvl w:val="0"/>
          <w:numId w:val="4"/>
        </w:numPr>
        <w:spacing w:line="288" w:lineRule="auto"/>
        <w:ind w:left="0" w:hanging="2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A result-oriented professional with </w:t>
      </w:r>
      <w:r>
        <w:rPr>
          <w:rFonts w:ascii="Trebuchet MS" w:eastAsia="Trebuchet MS" w:hAnsi="Trebuchet MS" w:cs="Trebuchet MS"/>
          <w:b/>
          <w:sz w:val="20"/>
          <w:szCs w:val="20"/>
        </w:rPr>
        <w:t>overall 24 years</w:t>
      </w:r>
      <w:r>
        <w:rPr>
          <w:rFonts w:ascii="Trebuchet MS" w:eastAsia="Trebuchet MS" w:hAnsi="Trebuchet MS" w:cs="Trebuchet MS"/>
          <w:sz w:val="20"/>
          <w:szCs w:val="20"/>
        </w:rPr>
        <w:t xml:space="preserve"> of experience in Analysis, Design, Development, and Integrating different Web-Based, Client-Server, Distributed, Enterprise Application Integration, Business Integrations, and </w:t>
      </w:r>
      <w:r>
        <w:rPr>
          <w:rFonts w:ascii="Trebuchet MS" w:eastAsia="Trebuchet MS" w:hAnsi="Trebuchet MS" w:cs="Trebuchet MS"/>
          <w:b/>
          <w:sz w:val="20"/>
          <w:szCs w:val="20"/>
        </w:rPr>
        <w:t>around 17 years</w:t>
      </w:r>
      <w:r>
        <w:rPr>
          <w:rFonts w:ascii="Trebuchet MS" w:eastAsia="Trebuchet MS" w:hAnsi="Trebuchet MS" w:cs="Trebuchet MS"/>
          <w:sz w:val="20"/>
          <w:szCs w:val="20"/>
        </w:rPr>
        <w:t xml:space="preserve"> of working experience in IBM Master Data Management 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InfoSphere</w:t>
      </w:r>
      <w:proofErr w:type="spellEnd"/>
    </w:p>
    <w:p w14:paraId="3AD55913" w14:textId="77777777" w:rsidR="00BD0C4E" w:rsidRDefault="00000000">
      <w:pPr>
        <w:numPr>
          <w:ilvl w:val="0"/>
          <w:numId w:val="4"/>
        </w:numPr>
        <w:spacing w:line="288" w:lineRule="auto"/>
        <w:ind w:left="0" w:hanging="2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Proven ability in designing and developing solutions in a Service Oriented Architecture (SOA), Web Services, WebSphere MQ, and Proficient at various Design Patterns and UML</w:t>
      </w:r>
    </w:p>
    <w:p w14:paraId="25C6F6A9" w14:textId="77777777" w:rsidR="00BD0C4E" w:rsidRDefault="00000000">
      <w:pPr>
        <w:numPr>
          <w:ilvl w:val="0"/>
          <w:numId w:val="4"/>
        </w:numPr>
        <w:spacing w:line="288" w:lineRule="auto"/>
        <w:ind w:left="0" w:hanging="2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Deft in working with various widely used Application Servers like WebSphere, WebLogic, &amp; Web Servers like 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JRun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 xml:space="preserve"> &amp; Tomcat</w:t>
      </w:r>
    </w:p>
    <w:p w14:paraId="5CF1732E" w14:textId="77777777" w:rsidR="00BD0C4E" w:rsidRDefault="00000000">
      <w:pPr>
        <w:numPr>
          <w:ilvl w:val="0"/>
          <w:numId w:val="4"/>
        </w:numPr>
        <w:spacing w:line="288" w:lineRule="auto"/>
        <w:ind w:left="0" w:hanging="2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Noteworthy experience in working with various frameworks like Spring3.x, Struts 2.0, and Hibernate</w:t>
      </w:r>
    </w:p>
    <w:p w14:paraId="35DC97FC" w14:textId="5B813BBD" w:rsidR="00BD0C4E" w:rsidRDefault="00000000">
      <w:pPr>
        <w:numPr>
          <w:ilvl w:val="0"/>
          <w:numId w:val="4"/>
        </w:numPr>
        <w:spacing w:line="288" w:lineRule="auto"/>
        <w:ind w:left="0" w:hanging="2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Track record of developing applications using a database like DB2, Oracle, and SQL Server</w:t>
      </w:r>
    </w:p>
    <w:p w14:paraId="6ABF6414" w14:textId="77777777" w:rsidR="00BD0C4E" w:rsidRDefault="00000000">
      <w:pPr>
        <w:numPr>
          <w:ilvl w:val="0"/>
          <w:numId w:val="4"/>
        </w:numPr>
        <w:spacing w:line="288" w:lineRule="auto"/>
        <w:ind w:left="0" w:hanging="2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Expertise in all phases of the software development life cycle with excellent cognizance of troubleshooting &amp; debugging</w:t>
      </w:r>
    </w:p>
    <w:p w14:paraId="4B6F42AF" w14:textId="77777777" w:rsidR="00BD0C4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88" w:lineRule="auto"/>
        <w:ind w:left="0" w:hanging="2"/>
        <w:jc w:val="both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Trustworthy professional with outstanding analytical abilities, problem-solving, and decision-making skills</w:t>
      </w:r>
    </w:p>
    <w:p w14:paraId="065E113D" w14:textId="77777777" w:rsidR="00BD0C4E" w:rsidRDefault="00BD0C4E">
      <w:pPr>
        <w:spacing w:line="276" w:lineRule="auto"/>
        <w:ind w:left="0" w:hanging="2"/>
        <w:jc w:val="both"/>
        <w:rPr>
          <w:rFonts w:ascii="Trebuchet MS" w:eastAsia="Trebuchet MS" w:hAnsi="Trebuchet MS" w:cs="Trebuchet MS"/>
          <w:sz w:val="16"/>
          <w:szCs w:val="16"/>
        </w:rPr>
      </w:pPr>
    </w:p>
    <w:p w14:paraId="61C80695" w14:textId="77777777" w:rsidR="00BD0C4E" w:rsidRDefault="00000000">
      <w:pPr>
        <w:spacing w:line="300" w:lineRule="auto"/>
        <w:ind w:left="0" w:hanging="2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b/>
          <w:sz w:val="22"/>
          <w:szCs w:val="22"/>
        </w:rPr>
        <w:t>SKILLS SET</w:t>
      </w:r>
    </w:p>
    <w:tbl>
      <w:tblPr>
        <w:tblStyle w:val="a"/>
        <w:tblW w:w="11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single" w:sz="12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5328"/>
        <w:gridCol w:w="3240"/>
        <w:gridCol w:w="2448"/>
      </w:tblGrid>
      <w:tr w:rsidR="00BD0C4E" w14:paraId="48B38C5E" w14:textId="77777777">
        <w:tc>
          <w:tcPr>
            <w:tcW w:w="5328" w:type="dxa"/>
          </w:tcPr>
          <w:p w14:paraId="51B16F86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Enterprise Application Integration</w:t>
            </w:r>
          </w:p>
        </w:tc>
        <w:tc>
          <w:tcPr>
            <w:tcW w:w="3240" w:type="dxa"/>
          </w:tcPr>
          <w:p w14:paraId="1F104904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Testing Process Automation</w:t>
            </w:r>
          </w:p>
        </w:tc>
        <w:tc>
          <w:tcPr>
            <w:tcW w:w="2448" w:type="dxa"/>
          </w:tcPr>
          <w:p w14:paraId="4ECDD00E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Application Testing</w:t>
            </w:r>
          </w:p>
        </w:tc>
      </w:tr>
      <w:tr w:rsidR="00BD0C4E" w14:paraId="03D98DAF" w14:textId="77777777">
        <w:tc>
          <w:tcPr>
            <w:tcW w:w="5328" w:type="dxa"/>
          </w:tcPr>
          <w:p w14:paraId="2B1CBF7A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Implementation, Testing, &amp; Deployment</w:t>
            </w:r>
          </w:p>
        </w:tc>
        <w:tc>
          <w:tcPr>
            <w:tcW w:w="3240" w:type="dxa"/>
          </w:tcPr>
          <w:p w14:paraId="08EA702F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Requirements Gathering</w:t>
            </w:r>
          </w:p>
        </w:tc>
        <w:tc>
          <w:tcPr>
            <w:tcW w:w="2448" w:type="dxa"/>
          </w:tcPr>
          <w:p w14:paraId="24DE6BC8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Code Generation</w:t>
            </w:r>
          </w:p>
        </w:tc>
      </w:tr>
      <w:tr w:rsidR="00BD0C4E" w14:paraId="52862E00" w14:textId="77777777">
        <w:tc>
          <w:tcPr>
            <w:tcW w:w="5328" w:type="dxa"/>
          </w:tcPr>
          <w:p w14:paraId="4C1D24A0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Upgradation, Installation, &amp; Configuration</w:t>
            </w:r>
          </w:p>
        </w:tc>
        <w:tc>
          <w:tcPr>
            <w:tcW w:w="3240" w:type="dxa"/>
          </w:tcPr>
          <w:p w14:paraId="1512F4DB" w14:textId="33EAB789" w:rsidR="00BD0C4E" w:rsidRDefault="00BD0C4E" w:rsidP="002160D2">
            <w:pPr>
              <w:spacing w:line="288" w:lineRule="auto"/>
              <w:ind w:leftChars="0" w:left="0" w:firstLineChars="0" w:firstLine="0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2448" w:type="dxa"/>
          </w:tcPr>
          <w:p w14:paraId="13482A29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Troubleshooting</w:t>
            </w:r>
          </w:p>
        </w:tc>
      </w:tr>
      <w:tr w:rsidR="00BD0C4E" w14:paraId="2068856F" w14:textId="77777777">
        <w:tc>
          <w:tcPr>
            <w:tcW w:w="5328" w:type="dxa"/>
          </w:tcPr>
          <w:p w14:paraId="00627A99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Functional &amp; Technical Specifications Preparation</w:t>
            </w:r>
          </w:p>
          <w:p w14:paraId="009F9E4E" w14:textId="00701583" w:rsidR="002160D2" w:rsidRDefault="002160D2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Interacting with different stakeholders during MDM implementation. That includes downstream and upstream teams of MDM, </w:t>
            </w:r>
            <w:proofErr w:type="gram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DBA’s</w:t>
            </w:r>
            <w:proofErr w:type="gram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for MDM databases, ETL for initial and incremental loads and most importantly the business team to gather the requirements.</w:t>
            </w:r>
          </w:p>
        </w:tc>
        <w:tc>
          <w:tcPr>
            <w:tcW w:w="3240" w:type="dxa"/>
          </w:tcPr>
          <w:p w14:paraId="0688C3D2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Writing SQL Queries</w:t>
            </w:r>
          </w:p>
        </w:tc>
        <w:tc>
          <w:tcPr>
            <w:tcW w:w="2448" w:type="dxa"/>
          </w:tcPr>
          <w:p w14:paraId="47CD0C95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Issue Resolution</w:t>
            </w:r>
          </w:p>
        </w:tc>
      </w:tr>
    </w:tbl>
    <w:p w14:paraId="64D3AA9F" w14:textId="77777777" w:rsidR="00BD0C4E" w:rsidRDefault="00BD0C4E">
      <w:pPr>
        <w:spacing w:line="300" w:lineRule="auto"/>
        <w:ind w:left="0" w:hanging="2"/>
        <w:rPr>
          <w:rFonts w:ascii="Trebuchet MS" w:eastAsia="Trebuchet MS" w:hAnsi="Trebuchet MS" w:cs="Trebuchet MS"/>
          <w:sz w:val="16"/>
          <w:szCs w:val="16"/>
          <w:u w:val="single"/>
        </w:rPr>
      </w:pPr>
    </w:p>
    <w:p w14:paraId="2745718D" w14:textId="77777777" w:rsidR="00BD0C4E" w:rsidRDefault="00000000">
      <w:pPr>
        <w:spacing w:line="300" w:lineRule="auto"/>
        <w:ind w:left="0" w:hanging="2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b/>
          <w:sz w:val="22"/>
          <w:szCs w:val="22"/>
        </w:rPr>
        <w:t>TECHNICAL SKILLS</w:t>
      </w:r>
    </w:p>
    <w:tbl>
      <w:tblPr>
        <w:tblStyle w:val="a0"/>
        <w:tblW w:w="11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single" w:sz="12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7848"/>
      </w:tblGrid>
      <w:tr w:rsidR="00BD0C4E" w14:paraId="6366DEE1" w14:textId="77777777">
        <w:tc>
          <w:tcPr>
            <w:tcW w:w="3168" w:type="dxa"/>
            <w:shd w:val="clear" w:color="auto" w:fill="F2F2F2"/>
          </w:tcPr>
          <w:p w14:paraId="2E21F542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Design Skills</w:t>
            </w:r>
          </w:p>
        </w:tc>
        <w:tc>
          <w:tcPr>
            <w:tcW w:w="7848" w:type="dxa"/>
          </w:tcPr>
          <w:p w14:paraId="67CA9FF1" w14:textId="77777777" w:rsidR="00BD0C4E" w:rsidRDefault="00000000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UML (Rational Rose, Visio, RAD), Object Oriented Analysis and Design (OOAD), J2EE Design patterns, and EJB Design patterns</w:t>
            </w:r>
          </w:p>
        </w:tc>
      </w:tr>
      <w:tr w:rsidR="00BD0C4E" w14:paraId="1F65924E" w14:textId="77777777">
        <w:tc>
          <w:tcPr>
            <w:tcW w:w="3168" w:type="dxa"/>
            <w:shd w:val="clear" w:color="auto" w:fill="F2F2F2"/>
          </w:tcPr>
          <w:p w14:paraId="7C814104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Java, J2EE  </w:t>
            </w:r>
          </w:p>
        </w:tc>
        <w:tc>
          <w:tcPr>
            <w:tcW w:w="7848" w:type="dxa"/>
          </w:tcPr>
          <w:p w14:paraId="05A82A25" w14:textId="77777777" w:rsidR="00BD0C4E" w:rsidRDefault="00000000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JSP, Servlet, EJB, JDBC, JNDI, Struts, UDDI, SOAP, WSDL, and Hibernate</w:t>
            </w:r>
          </w:p>
        </w:tc>
      </w:tr>
      <w:tr w:rsidR="00BD0C4E" w14:paraId="02BA073C" w14:textId="77777777">
        <w:tc>
          <w:tcPr>
            <w:tcW w:w="3168" w:type="dxa"/>
            <w:shd w:val="clear" w:color="auto" w:fill="F2F2F2"/>
          </w:tcPr>
          <w:p w14:paraId="16AA6B0B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MDM Methodologies</w:t>
            </w:r>
          </w:p>
        </w:tc>
        <w:tc>
          <w:tcPr>
            <w:tcW w:w="7848" w:type="dxa"/>
          </w:tcPr>
          <w:p w14:paraId="22D93B06" w14:textId="720AA4F5" w:rsidR="00BD0C4E" w:rsidRDefault="00000000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IBM </w:t>
            </w:r>
            <w:r w:rsidR="006D4FA7">
              <w:rPr>
                <w:rFonts w:ascii="Trebuchet MS" w:eastAsia="Trebuchet MS" w:hAnsi="Trebuchet MS" w:cs="Trebuchet MS"/>
                <w:sz w:val="20"/>
                <w:szCs w:val="20"/>
              </w:rPr>
              <w:t>MDM both Physical and Virtual MDM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>, MDM, IBM MDM PIM RDM</w:t>
            </w:r>
          </w:p>
        </w:tc>
      </w:tr>
      <w:tr w:rsidR="00BD0C4E" w14:paraId="7E60CA07" w14:textId="77777777">
        <w:tc>
          <w:tcPr>
            <w:tcW w:w="3168" w:type="dxa"/>
            <w:shd w:val="clear" w:color="auto" w:fill="F2F2F2"/>
          </w:tcPr>
          <w:p w14:paraId="35B44929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Integration Techniques</w:t>
            </w:r>
          </w:p>
        </w:tc>
        <w:tc>
          <w:tcPr>
            <w:tcW w:w="7848" w:type="dxa"/>
          </w:tcPr>
          <w:p w14:paraId="606784DC" w14:textId="77777777" w:rsidR="00BD0C4E" w:rsidRDefault="00000000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WSDL, RMI, and WebSphere Messaging Queue (WMQ)</w:t>
            </w:r>
          </w:p>
        </w:tc>
      </w:tr>
      <w:tr w:rsidR="00BD0C4E" w14:paraId="484B2BD6" w14:textId="77777777">
        <w:tc>
          <w:tcPr>
            <w:tcW w:w="3168" w:type="dxa"/>
            <w:shd w:val="clear" w:color="auto" w:fill="F2F2F2"/>
          </w:tcPr>
          <w:p w14:paraId="62337423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Application / Web Servers</w:t>
            </w:r>
          </w:p>
        </w:tc>
        <w:tc>
          <w:tcPr>
            <w:tcW w:w="7848" w:type="dxa"/>
          </w:tcPr>
          <w:p w14:paraId="6AFB5DD2" w14:textId="71E53848" w:rsidR="00BD0C4E" w:rsidRDefault="00000000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WebLogic, WebSphere, Apache Tomcat, and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JRun</w:t>
            </w:r>
            <w:proofErr w:type="spellEnd"/>
          </w:p>
        </w:tc>
      </w:tr>
      <w:tr w:rsidR="00BD0C4E" w14:paraId="11103C3F" w14:textId="77777777">
        <w:tc>
          <w:tcPr>
            <w:tcW w:w="3168" w:type="dxa"/>
            <w:shd w:val="clear" w:color="auto" w:fill="F2F2F2"/>
          </w:tcPr>
          <w:p w14:paraId="06DD95F9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XML/HTML</w:t>
            </w:r>
          </w:p>
        </w:tc>
        <w:tc>
          <w:tcPr>
            <w:tcW w:w="7848" w:type="dxa"/>
          </w:tcPr>
          <w:p w14:paraId="7DCF3424" w14:textId="77777777" w:rsidR="00BD0C4E" w:rsidRDefault="00000000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XML, XSLT, XSL FO, SAX, </w:t>
            </w:r>
            <w:proofErr w:type="gram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DOM,HTML</w:t>
            </w:r>
            <w:proofErr w:type="gram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>, and CSS</w:t>
            </w:r>
          </w:p>
        </w:tc>
      </w:tr>
      <w:tr w:rsidR="00BD0C4E" w14:paraId="5B7ED09D" w14:textId="77777777">
        <w:tc>
          <w:tcPr>
            <w:tcW w:w="3168" w:type="dxa"/>
            <w:shd w:val="clear" w:color="auto" w:fill="F2F2F2"/>
          </w:tcPr>
          <w:p w14:paraId="36E3F768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Scripts</w:t>
            </w:r>
          </w:p>
        </w:tc>
        <w:tc>
          <w:tcPr>
            <w:tcW w:w="7848" w:type="dxa"/>
          </w:tcPr>
          <w:p w14:paraId="6297254C" w14:textId="77777777" w:rsidR="00BD0C4E" w:rsidRDefault="00000000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Java Script</w:t>
            </w:r>
          </w:p>
        </w:tc>
      </w:tr>
      <w:tr w:rsidR="00BD0C4E" w14:paraId="24A8584F" w14:textId="77777777">
        <w:tc>
          <w:tcPr>
            <w:tcW w:w="3168" w:type="dxa"/>
            <w:shd w:val="clear" w:color="auto" w:fill="F2F2F2"/>
          </w:tcPr>
          <w:p w14:paraId="2B16087A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IDE</w:t>
            </w:r>
          </w:p>
        </w:tc>
        <w:tc>
          <w:tcPr>
            <w:tcW w:w="7848" w:type="dxa"/>
          </w:tcPr>
          <w:p w14:paraId="07500A50" w14:textId="5C1922AC" w:rsidR="00BD0C4E" w:rsidRDefault="00000000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IBM Rational Application </w:t>
            </w:r>
            <w:proofErr w:type="gram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Developer </w:t>
            </w:r>
            <w:r w:rsidR="006D4FA7">
              <w:rPr>
                <w:rFonts w:ascii="Trebuchet MS" w:eastAsia="Trebuchet MS" w:hAnsi="Trebuchet MS" w:cs="Trebuchet MS"/>
                <w:sz w:val="20"/>
                <w:szCs w:val="20"/>
              </w:rPr>
              <w:t>,</w:t>
            </w:r>
            <w:proofErr w:type="gram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Eclipse, WebSphere Studio Application Developer, and JBuilder</w:t>
            </w:r>
          </w:p>
        </w:tc>
      </w:tr>
      <w:tr w:rsidR="00BD0C4E" w14:paraId="0BA4C7E9" w14:textId="77777777">
        <w:tc>
          <w:tcPr>
            <w:tcW w:w="3168" w:type="dxa"/>
            <w:shd w:val="clear" w:color="auto" w:fill="F2F2F2"/>
          </w:tcPr>
          <w:p w14:paraId="69509FD8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Source Control</w:t>
            </w:r>
          </w:p>
        </w:tc>
        <w:tc>
          <w:tcPr>
            <w:tcW w:w="7848" w:type="dxa"/>
          </w:tcPr>
          <w:p w14:paraId="551116CE" w14:textId="0D70E1C9" w:rsidR="00BD0C4E" w:rsidRDefault="00000000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CVS, Visual Source Safe, ClearCase</w:t>
            </w:r>
            <w:r w:rsidR="006D4FA7">
              <w:rPr>
                <w:rFonts w:ascii="Trebuchet MS" w:eastAsia="Trebuchet MS" w:hAnsi="Trebuchet MS" w:cs="Trebuchet MS"/>
                <w:sz w:val="20"/>
                <w:szCs w:val="20"/>
              </w:rPr>
              <w:t>, Visual Studio</w:t>
            </w:r>
          </w:p>
        </w:tc>
      </w:tr>
      <w:tr w:rsidR="00BD0C4E" w14:paraId="3FEE8BCE" w14:textId="77777777">
        <w:tc>
          <w:tcPr>
            <w:tcW w:w="3168" w:type="dxa"/>
            <w:shd w:val="clear" w:color="auto" w:fill="F2F2F2"/>
          </w:tcPr>
          <w:p w14:paraId="4B95FEC6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Database and tools</w:t>
            </w:r>
          </w:p>
        </w:tc>
        <w:tc>
          <w:tcPr>
            <w:tcW w:w="7848" w:type="dxa"/>
          </w:tcPr>
          <w:p w14:paraId="545BD68F" w14:textId="748218B1" w:rsidR="00BD0C4E" w:rsidRDefault="00000000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Oracle, DB2</w:t>
            </w:r>
          </w:p>
          <w:p w14:paraId="6243039D" w14:textId="77777777" w:rsidR="00BD0C4E" w:rsidRDefault="00000000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TOAD, SQL Developer, Clear Quest, Test Director, Rational Rose, and Visio </w:t>
            </w:r>
          </w:p>
        </w:tc>
      </w:tr>
      <w:tr w:rsidR="00BD0C4E" w14:paraId="41B0B43C" w14:textId="77777777">
        <w:tc>
          <w:tcPr>
            <w:tcW w:w="3168" w:type="dxa"/>
            <w:shd w:val="clear" w:color="auto" w:fill="F2F2F2"/>
          </w:tcPr>
          <w:p w14:paraId="3D763BA6" w14:textId="77777777" w:rsidR="00BD0C4E" w:rsidRPr="006D4FA7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Operating Systems</w:t>
            </w:r>
          </w:p>
          <w:p w14:paraId="1A2D0612" w14:textId="2058CC8A" w:rsidR="006D4FA7" w:rsidRDefault="006D4FA7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Data Engineering</w:t>
            </w:r>
          </w:p>
          <w:p w14:paraId="7BDB12A9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Monitoring</w:t>
            </w:r>
          </w:p>
        </w:tc>
        <w:tc>
          <w:tcPr>
            <w:tcW w:w="7848" w:type="dxa"/>
          </w:tcPr>
          <w:p w14:paraId="1E67E8EA" w14:textId="77777777" w:rsidR="00BD0C4E" w:rsidRDefault="00000000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NT, Windows 2000, Linux, and DOS</w:t>
            </w:r>
          </w:p>
          <w:p w14:paraId="17096CCA" w14:textId="1ADE2408" w:rsidR="006D4FA7" w:rsidRDefault="006D4FA7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Spark</w:t>
            </w:r>
          </w:p>
          <w:p w14:paraId="135F14E1" w14:textId="09AB9896" w:rsidR="00BD0C4E" w:rsidRDefault="00000000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Splunk</w:t>
            </w:r>
          </w:p>
        </w:tc>
      </w:tr>
      <w:tr w:rsidR="00BD0C4E" w14:paraId="02D19D44" w14:textId="77777777">
        <w:tc>
          <w:tcPr>
            <w:tcW w:w="3168" w:type="dxa"/>
            <w:shd w:val="clear" w:color="auto" w:fill="F2F2F2"/>
          </w:tcPr>
          <w:p w14:paraId="32FF39FD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lastRenderedPageBreak/>
              <w:t xml:space="preserve">Deployment </w:t>
            </w:r>
          </w:p>
        </w:tc>
        <w:tc>
          <w:tcPr>
            <w:tcW w:w="7848" w:type="dxa"/>
          </w:tcPr>
          <w:p w14:paraId="046070BC" w14:textId="3FB69344" w:rsidR="00BD0C4E" w:rsidRDefault="00000000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Ant</w:t>
            </w:r>
            <w:r w:rsidR="006D4FA7">
              <w:rPr>
                <w:rFonts w:ascii="Trebuchet MS" w:eastAsia="Trebuchet MS" w:hAnsi="Trebuchet MS" w:cs="Trebuchet MS"/>
                <w:sz w:val="20"/>
                <w:szCs w:val="20"/>
              </w:rPr>
              <w:t>, Maven</w:t>
            </w:r>
          </w:p>
        </w:tc>
      </w:tr>
      <w:tr w:rsidR="00BD0C4E" w14:paraId="367235F8" w14:textId="77777777">
        <w:tc>
          <w:tcPr>
            <w:tcW w:w="3168" w:type="dxa"/>
            <w:shd w:val="clear" w:color="auto" w:fill="F2F2F2"/>
          </w:tcPr>
          <w:p w14:paraId="3E8AD953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Functional Areas</w:t>
            </w:r>
          </w:p>
        </w:tc>
        <w:tc>
          <w:tcPr>
            <w:tcW w:w="7848" w:type="dxa"/>
          </w:tcPr>
          <w:p w14:paraId="6FC011A7" w14:textId="77777777" w:rsidR="00BD0C4E" w:rsidRDefault="00000000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Banking &amp; Finance, Manufacturing, Transportation, and Master Data Management</w:t>
            </w:r>
          </w:p>
        </w:tc>
      </w:tr>
      <w:tr w:rsidR="00BD0C4E" w14:paraId="758FE733" w14:textId="77777777">
        <w:tc>
          <w:tcPr>
            <w:tcW w:w="3168" w:type="dxa"/>
            <w:shd w:val="clear" w:color="auto" w:fill="F2F2F2"/>
          </w:tcPr>
          <w:p w14:paraId="568D4023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SDLC Methodologies</w:t>
            </w:r>
          </w:p>
          <w:p w14:paraId="03E25EC7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Cloud Servers</w:t>
            </w:r>
          </w:p>
        </w:tc>
        <w:tc>
          <w:tcPr>
            <w:tcW w:w="7848" w:type="dxa"/>
          </w:tcPr>
          <w:p w14:paraId="1E5AA687" w14:textId="77777777" w:rsidR="00BD0C4E" w:rsidRDefault="00000000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Waterfall Model, Rational Unified Process, and Agile</w:t>
            </w:r>
          </w:p>
          <w:p w14:paraId="16B33F4B" w14:textId="77777777" w:rsidR="00BD0C4E" w:rsidRDefault="00000000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AWS, Oracle Fusion Cloud</w:t>
            </w:r>
          </w:p>
        </w:tc>
      </w:tr>
      <w:tr w:rsidR="00BD0C4E" w14:paraId="4231675B" w14:textId="77777777">
        <w:tc>
          <w:tcPr>
            <w:tcW w:w="3168" w:type="dxa"/>
            <w:shd w:val="clear" w:color="auto" w:fill="F2F2F2"/>
          </w:tcPr>
          <w:p w14:paraId="2CA59041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Project Planning Tools</w:t>
            </w:r>
          </w:p>
          <w:p w14:paraId="669BE9D9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Data Science</w:t>
            </w:r>
          </w:p>
        </w:tc>
        <w:tc>
          <w:tcPr>
            <w:tcW w:w="7848" w:type="dxa"/>
          </w:tcPr>
          <w:p w14:paraId="06671AAE" w14:textId="77777777" w:rsidR="00BD0C4E" w:rsidRDefault="00000000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Microsoft Project Plan (MPP)</w:t>
            </w:r>
          </w:p>
          <w:p w14:paraId="3C772774" w14:textId="77777777" w:rsidR="00BD0C4E" w:rsidRDefault="00000000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Python, R, Pandas, Matplotlib</w:t>
            </w:r>
          </w:p>
        </w:tc>
      </w:tr>
      <w:tr w:rsidR="00BD0C4E" w14:paraId="6EF6E7AA" w14:textId="77777777">
        <w:trPr>
          <w:trHeight w:val="70"/>
        </w:trPr>
        <w:tc>
          <w:tcPr>
            <w:tcW w:w="3168" w:type="dxa"/>
            <w:shd w:val="clear" w:color="auto" w:fill="F2F2F2"/>
          </w:tcPr>
          <w:p w14:paraId="7C56DC35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Testing Tools</w:t>
            </w:r>
          </w:p>
        </w:tc>
        <w:tc>
          <w:tcPr>
            <w:tcW w:w="7848" w:type="dxa"/>
          </w:tcPr>
          <w:p w14:paraId="2B4AC867" w14:textId="77777777" w:rsidR="00BD0C4E" w:rsidRDefault="00000000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SOAPUI, Rational Rose and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FitNesse</w:t>
            </w:r>
            <w:proofErr w:type="spellEnd"/>
          </w:p>
        </w:tc>
      </w:tr>
    </w:tbl>
    <w:p w14:paraId="11225335" w14:textId="77777777" w:rsidR="00BD0C4E" w:rsidRDefault="00BD0C4E">
      <w:pPr>
        <w:ind w:left="0" w:hanging="2"/>
        <w:rPr>
          <w:rFonts w:ascii="Trebuchet MS" w:eastAsia="Trebuchet MS" w:hAnsi="Trebuchet MS" w:cs="Trebuchet MS"/>
          <w:sz w:val="16"/>
          <w:szCs w:val="16"/>
          <w:u w:val="single"/>
        </w:rPr>
      </w:pPr>
    </w:p>
    <w:p w14:paraId="6CDEC1D6" w14:textId="77777777" w:rsidR="00BD0C4E" w:rsidRDefault="00000000">
      <w:pPr>
        <w:spacing w:line="300" w:lineRule="auto"/>
        <w:ind w:left="0" w:hanging="2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b/>
          <w:sz w:val="22"/>
          <w:szCs w:val="22"/>
        </w:rPr>
        <w:t>EDUCATION</w:t>
      </w:r>
    </w:p>
    <w:p w14:paraId="38BF27AD" w14:textId="77777777" w:rsidR="00BD0C4E" w:rsidRDefault="00000000">
      <w:pPr>
        <w:numPr>
          <w:ilvl w:val="0"/>
          <w:numId w:val="1"/>
        </w:numPr>
        <w:spacing w:line="288" w:lineRule="auto"/>
        <w:ind w:left="0" w:hanging="2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Master of Computer Applications from Osmania University, India (1998)</w:t>
      </w:r>
    </w:p>
    <w:p w14:paraId="1861F848" w14:textId="77777777" w:rsidR="00BD0C4E" w:rsidRDefault="00000000">
      <w:pPr>
        <w:numPr>
          <w:ilvl w:val="0"/>
          <w:numId w:val="1"/>
        </w:numPr>
        <w:spacing w:line="288" w:lineRule="auto"/>
        <w:ind w:left="0" w:hanging="2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Bachelor of Electronics from Osmania University, India (1995)</w:t>
      </w:r>
    </w:p>
    <w:p w14:paraId="017EB33C" w14:textId="77777777" w:rsidR="00BD0C4E" w:rsidRDefault="00BD0C4E">
      <w:pPr>
        <w:spacing w:line="276" w:lineRule="auto"/>
        <w:ind w:left="0" w:hanging="2"/>
        <w:jc w:val="both"/>
        <w:rPr>
          <w:rFonts w:ascii="Trebuchet MS" w:eastAsia="Trebuchet MS" w:hAnsi="Trebuchet MS" w:cs="Trebuchet MS"/>
          <w:sz w:val="16"/>
          <w:szCs w:val="16"/>
        </w:rPr>
      </w:pPr>
    </w:p>
    <w:p w14:paraId="6B3405E1" w14:textId="5C5B2D7A" w:rsidR="00BD0C4E" w:rsidRPr="006D4FA7" w:rsidRDefault="00000000" w:rsidP="006D4FA7">
      <w:pPr>
        <w:spacing w:line="300" w:lineRule="auto"/>
        <w:ind w:left="0" w:hanging="2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b/>
          <w:sz w:val="22"/>
          <w:szCs w:val="22"/>
        </w:rPr>
        <w:t>CERTIFICATIONS</w:t>
      </w:r>
    </w:p>
    <w:p w14:paraId="45D28365" w14:textId="4DAD554C" w:rsidR="00BD0C4E" w:rsidRDefault="00000000">
      <w:pPr>
        <w:numPr>
          <w:ilvl w:val="0"/>
          <w:numId w:val="1"/>
        </w:numPr>
        <w:spacing w:line="288" w:lineRule="auto"/>
        <w:ind w:left="0" w:hanging="2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Certified in MDM </w:t>
      </w:r>
      <w:r w:rsidR="006D4FA7">
        <w:rPr>
          <w:rFonts w:ascii="Trebuchet MS" w:eastAsia="Trebuchet MS" w:hAnsi="Trebuchet MS" w:cs="Trebuchet MS"/>
          <w:sz w:val="20"/>
          <w:szCs w:val="20"/>
        </w:rPr>
        <w:t>Virtual</w:t>
      </w:r>
    </w:p>
    <w:p w14:paraId="3807A0DE" w14:textId="77777777" w:rsidR="00BD0C4E" w:rsidRDefault="00BD0C4E">
      <w:pPr>
        <w:ind w:left="0" w:hanging="2"/>
        <w:rPr>
          <w:rFonts w:ascii="Trebuchet MS" w:eastAsia="Trebuchet MS" w:hAnsi="Trebuchet MS" w:cs="Trebuchet MS"/>
          <w:sz w:val="20"/>
          <w:szCs w:val="20"/>
          <w:u w:val="single"/>
        </w:rPr>
      </w:pPr>
    </w:p>
    <w:p w14:paraId="17B34310" w14:textId="77777777" w:rsidR="00BD0C4E" w:rsidRDefault="00BD0C4E">
      <w:pPr>
        <w:rPr>
          <w:rFonts w:ascii="Trebuchet MS" w:eastAsia="Trebuchet MS" w:hAnsi="Trebuchet MS" w:cs="Trebuchet MS"/>
          <w:sz w:val="6"/>
          <w:szCs w:val="6"/>
          <w:u w:val="single"/>
        </w:rPr>
      </w:pPr>
    </w:p>
    <w:p w14:paraId="53206B31" w14:textId="77777777" w:rsidR="00BD0C4E" w:rsidRDefault="00000000">
      <w:pPr>
        <w:spacing w:line="300" w:lineRule="auto"/>
        <w:ind w:left="0" w:hanging="2"/>
        <w:rPr>
          <w:rFonts w:ascii="Trebuchet MS" w:eastAsia="Trebuchet MS" w:hAnsi="Trebuchet MS" w:cs="Trebuchet MS"/>
          <w:b/>
          <w:sz w:val="22"/>
          <w:szCs w:val="22"/>
        </w:rPr>
      </w:pPr>
      <w:r>
        <w:rPr>
          <w:rFonts w:ascii="Trebuchet MS" w:eastAsia="Trebuchet MS" w:hAnsi="Trebuchet MS" w:cs="Trebuchet MS"/>
          <w:b/>
          <w:sz w:val="22"/>
          <w:szCs w:val="22"/>
        </w:rPr>
        <w:t>WORK EXPERIENCE &amp; PROJECTS</w:t>
      </w:r>
    </w:p>
    <w:p w14:paraId="1DBD215A" w14:textId="77777777" w:rsidR="00BD0C4E" w:rsidRDefault="00BD0C4E">
      <w:pPr>
        <w:spacing w:line="300" w:lineRule="auto"/>
        <w:ind w:left="0" w:hanging="2"/>
        <w:rPr>
          <w:rFonts w:ascii="Trebuchet MS" w:eastAsia="Trebuchet MS" w:hAnsi="Trebuchet MS" w:cs="Trebuchet MS"/>
          <w:sz w:val="22"/>
          <w:szCs w:val="22"/>
        </w:rPr>
      </w:pPr>
    </w:p>
    <w:tbl>
      <w:tblPr>
        <w:tblStyle w:val="a1"/>
        <w:tblW w:w="11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single" w:sz="12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9018"/>
      </w:tblGrid>
      <w:tr w:rsidR="00BD0C4E" w14:paraId="66848C05" w14:textId="77777777">
        <w:tc>
          <w:tcPr>
            <w:tcW w:w="1998" w:type="dxa"/>
            <w:shd w:val="clear" w:color="auto" w:fill="F2F2F2"/>
          </w:tcPr>
          <w:p w14:paraId="7BB53868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Project &amp; Duration</w:t>
            </w:r>
          </w:p>
        </w:tc>
        <w:tc>
          <w:tcPr>
            <w:tcW w:w="9018" w:type="dxa"/>
          </w:tcPr>
          <w:p w14:paraId="7241EF41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PURE Insurance, Dallas, Tx | Feb Oct 2023 - till date</w:t>
            </w:r>
          </w:p>
        </w:tc>
      </w:tr>
      <w:tr w:rsidR="00BD0C4E" w14:paraId="2B5CB499" w14:textId="77777777">
        <w:tc>
          <w:tcPr>
            <w:tcW w:w="1998" w:type="dxa"/>
            <w:shd w:val="clear" w:color="auto" w:fill="F2F2F2"/>
          </w:tcPr>
          <w:p w14:paraId="05FC7BF4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Designation</w:t>
            </w:r>
          </w:p>
        </w:tc>
        <w:tc>
          <w:tcPr>
            <w:tcW w:w="9018" w:type="dxa"/>
          </w:tcPr>
          <w:p w14:paraId="422BF4D7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MDM Subject Matter Expert</w:t>
            </w:r>
          </w:p>
        </w:tc>
      </w:tr>
      <w:tr w:rsidR="00BD0C4E" w14:paraId="470212A3" w14:textId="77777777">
        <w:tc>
          <w:tcPr>
            <w:tcW w:w="1998" w:type="dxa"/>
            <w:shd w:val="clear" w:color="auto" w:fill="F2F2F2"/>
          </w:tcPr>
          <w:p w14:paraId="1E8918EB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Responsibilities</w:t>
            </w:r>
          </w:p>
        </w:tc>
        <w:tc>
          <w:tcPr>
            <w:tcW w:w="9018" w:type="dxa"/>
          </w:tcPr>
          <w:p w14:paraId="0C8D9FDA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Support IBM MDM product for the customizations.</w:t>
            </w:r>
          </w:p>
          <w:p w14:paraId="303A35AE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Lead the implementation of Upgrade MDM from version 11.6 to 12.0.</w:t>
            </w:r>
          </w:p>
          <w:p w14:paraId="442A12A0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Upgraded the MDM version from 11.6 to 12.0 in both on-prem as well as on Oracle Cloud Fusion.</w:t>
            </w:r>
          </w:p>
          <w:p w14:paraId="6F46F8DE" w14:textId="6AD27F3A" w:rsidR="006D4FA7" w:rsidRDefault="006D4FA7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Full stack Java Developer</w:t>
            </w:r>
          </w:p>
          <w:p w14:paraId="1D1969BB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Discuss with different stakeholders with respect to sending the daily delta loads and cleaning the data in the sources.</w:t>
            </w:r>
          </w:p>
          <w:p w14:paraId="72F9EA18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Support Production Environment with daily loads.</w:t>
            </w:r>
          </w:p>
          <w:p w14:paraId="78969FA3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Configured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PMe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for both Party and Organization end to end.</w:t>
            </w:r>
          </w:p>
          <w:p w14:paraId="45773969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Customized the Person Master to suit to PURE business requirement.</w:t>
            </w:r>
          </w:p>
          <w:p w14:paraId="09E23B1A" w14:textId="77777777" w:rsidR="00BD0C4E" w:rsidRDefault="00BD0C4E">
            <w:p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</w:tr>
      <w:tr w:rsidR="00BD0C4E" w14:paraId="3E8C9035" w14:textId="77777777">
        <w:tc>
          <w:tcPr>
            <w:tcW w:w="1998" w:type="dxa"/>
            <w:shd w:val="clear" w:color="auto" w:fill="F2F2F2"/>
          </w:tcPr>
          <w:p w14:paraId="3591C7EA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Technologies</w:t>
            </w:r>
          </w:p>
        </w:tc>
        <w:tc>
          <w:tcPr>
            <w:tcW w:w="9018" w:type="dxa"/>
          </w:tcPr>
          <w:p w14:paraId="34AF2789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IBM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MDM Advances Edition V12.0, Oracle 12c, RAD with MDM Workbench, and Ready API SOAP UI Tool</w:t>
            </w:r>
          </w:p>
        </w:tc>
      </w:tr>
    </w:tbl>
    <w:p w14:paraId="31850823" w14:textId="77777777" w:rsidR="00BD0C4E" w:rsidRDefault="00BD0C4E">
      <w:pPr>
        <w:spacing w:line="300" w:lineRule="auto"/>
        <w:ind w:left="0" w:hanging="2"/>
        <w:rPr>
          <w:rFonts w:ascii="Trebuchet MS" w:eastAsia="Trebuchet MS" w:hAnsi="Trebuchet MS" w:cs="Trebuchet MS"/>
          <w:b/>
          <w:sz w:val="22"/>
          <w:szCs w:val="22"/>
        </w:rPr>
      </w:pPr>
    </w:p>
    <w:tbl>
      <w:tblPr>
        <w:tblStyle w:val="a2"/>
        <w:tblW w:w="11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single" w:sz="12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9018"/>
      </w:tblGrid>
      <w:tr w:rsidR="00BD0C4E" w14:paraId="7D4E3FC4" w14:textId="77777777">
        <w:tc>
          <w:tcPr>
            <w:tcW w:w="1998" w:type="dxa"/>
            <w:shd w:val="clear" w:color="auto" w:fill="F2F2F2"/>
          </w:tcPr>
          <w:p w14:paraId="5795FA1C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Project &amp; Duration</w:t>
            </w:r>
          </w:p>
        </w:tc>
        <w:tc>
          <w:tcPr>
            <w:tcW w:w="9018" w:type="dxa"/>
          </w:tcPr>
          <w:p w14:paraId="2FA8E462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Moneygram</w:t>
            </w:r>
            <w:proofErr w:type="spellEnd"/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 Payments Systems Inc, Dallas, Tx | Feb 2020 – Oct 2023</w:t>
            </w:r>
          </w:p>
        </w:tc>
      </w:tr>
      <w:tr w:rsidR="00BD0C4E" w14:paraId="37D20641" w14:textId="77777777">
        <w:tc>
          <w:tcPr>
            <w:tcW w:w="1998" w:type="dxa"/>
            <w:shd w:val="clear" w:color="auto" w:fill="F2F2F2"/>
          </w:tcPr>
          <w:p w14:paraId="3DF13CF0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Designation</w:t>
            </w:r>
          </w:p>
        </w:tc>
        <w:tc>
          <w:tcPr>
            <w:tcW w:w="9018" w:type="dxa"/>
          </w:tcPr>
          <w:p w14:paraId="6ABB8B0B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Sr. MDM Specialist</w:t>
            </w:r>
          </w:p>
        </w:tc>
      </w:tr>
      <w:tr w:rsidR="00BD0C4E" w14:paraId="36A8E662" w14:textId="77777777">
        <w:tc>
          <w:tcPr>
            <w:tcW w:w="1998" w:type="dxa"/>
            <w:shd w:val="clear" w:color="auto" w:fill="F2F2F2"/>
          </w:tcPr>
          <w:p w14:paraId="0F46BC9D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Responsibilities</w:t>
            </w:r>
          </w:p>
        </w:tc>
        <w:tc>
          <w:tcPr>
            <w:tcW w:w="9018" w:type="dxa"/>
          </w:tcPr>
          <w:p w14:paraId="27BE9413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Support IBM MDM product for the customizations.</w:t>
            </w:r>
          </w:p>
          <w:p w14:paraId="554369DA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Lead the implementation of Upgrade MDM from version 11.5 to 11.6.</w:t>
            </w:r>
          </w:p>
          <w:p w14:paraId="1640BEF1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Upgraded the MDM version from 11.5 to 11.6 in both on-prem as well as on Oracle Cloud Fusion.</w:t>
            </w:r>
          </w:p>
          <w:p w14:paraId="4CE9E8DC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Installed IBM MDM 11.6 on both on premises as well as on Oracle Fusion Cloud.</w:t>
            </w:r>
          </w:p>
          <w:p w14:paraId="44971A6F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Discuss with different stakeholders with respect to sending the daily delta loads and cleaning the data in the sources.</w:t>
            </w:r>
          </w:p>
          <w:p w14:paraId="73DDFE58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Customize MDM with new changes</w:t>
            </w:r>
          </w:p>
          <w:p w14:paraId="267376FF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Support Production Environment with daily loads.</w:t>
            </w:r>
          </w:p>
        </w:tc>
      </w:tr>
      <w:tr w:rsidR="00BD0C4E" w14:paraId="44255E16" w14:textId="77777777">
        <w:tc>
          <w:tcPr>
            <w:tcW w:w="1998" w:type="dxa"/>
            <w:shd w:val="clear" w:color="auto" w:fill="F2F2F2"/>
          </w:tcPr>
          <w:p w14:paraId="089B1DF7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Technologies</w:t>
            </w:r>
          </w:p>
        </w:tc>
        <w:tc>
          <w:tcPr>
            <w:tcW w:w="9018" w:type="dxa"/>
          </w:tcPr>
          <w:p w14:paraId="41D93079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IBM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MDM Advances Edition V11.6, Oracle 12c, RAD with MDM Workbench, and Ready API SOAP UI Tool</w:t>
            </w:r>
          </w:p>
        </w:tc>
      </w:tr>
    </w:tbl>
    <w:p w14:paraId="68973A72" w14:textId="77777777" w:rsidR="00BD0C4E" w:rsidRDefault="00BD0C4E">
      <w:pPr>
        <w:spacing w:line="300" w:lineRule="auto"/>
        <w:ind w:left="0" w:hanging="2"/>
        <w:rPr>
          <w:rFonts w:ascii="Trebuchet MS" w:eastAsia="Trebuchet MS" w:hAnsi="Trebuchet MS" w:cs="Trebuchet MS"/>
          <w:sz w:val="22"/>
          <w:szCs w:val="22"/>
        </w:rPr>
      </w:pPr>
    </w:p>
    <w:p w14:paraId="0CAA1A0F" w14:textId="77777777" w:rsidR="00BD0C4E" w:rsidRDefault="00BD0C4E">
      <w:pPr>
        <w:spacing w:line="300" w:lineRule="auto"/>
        <w:ind w:left="0" w:hanging="2"/>
        <w:rPr>
          <w:rFonts w:ascii="Trebuchet MS" w:eastAsia="Trebuchet MS" w:hAnsi="Trebuchet MS" w:cs="Trebuchet MS"/>
          <w:sz w:val="22"/>
          <w:szCs w:val="22"/>
        </w:rPr>
      </w:pPr>
    </w:p>
    <w:tbl>
      <w:tblPr>
        <w:tblStyle w:val="a3"/>
        <w:tblW w:w="11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single" w:sz="12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9018"/>
      </w:tblGrid>
      <w:tr w:rsidR="00BD0C4E" w14:paraId="3EB8BCFC" w14:textId="77777777">
        <w:tc>
          <w:tcPr>
            <w:tcW w:w="1998" w:type="dxa"/>
            <w:shd w:val="clear" w:color="auto" w:fill="F2F2F2"/>
          </w:tcPr>
          <w:p w14:paraId="74B6617A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Project &amp; Duration</w:t>
            </w:r>
          </w:p>
        </w:tc>
        <w:tc>
          <w:tcPr>
            <w:tcW w:w="9018" w:type="dxa"/>
          </w:tcPr>
          <w:p w14:paraId="13C66FB9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State of Louisiana, Baton Rouge, LA | Mar 2020 – Dec 2020</w:t>
            </w:r>
          </w:p>
        </w:tc>
      </w:tr>
      <w:tr w:rsidR="00BD0C4E" w14:paraId="200B6AB9" w14:textId="77777777">
        <w:tc>
          <w:tcPr>
            <w:tcW w:w="1998" w:type="dxa"/>
            <w:shd w:val="clear" w:color="auto" w:fill="F2F2F2"/>
          </w:tcPr>
          <w:p w14:paraId="5036F2E7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Designation</w:t>
            </w:r>
          </w:p>
        </w:tc>
        <w:tc>
          <w:tcPr>
            <w:tcW w:w="9018" w:type="dxa"/>
          </w:tcPr>
          <w:p w14:paraId="67115C36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Sr. Solution Architect</w:t>
            </w:r>
          </w:p>
        </w:tc>
      </w:tr>
      <w:tr w:rsidR="00BD0C4E" w14:paraId="674E3121" w14:textId="77777777">
        <w:tc>
          <w:tcPr>
            <w:tcW w:w="1998" w:type="dxa"/>
            <w:shd w:val="clear" w:color="auto" w:fill="F2F2F2"/>
          </w:tcPr>
          <w:p w14:paraId="7109EC48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Responsibilities</w:t>
            </w:r>
          </w:p>
        </w:tc>
        <w:tc>
          <w:tcPr>
            <w:tcW w:w="9018" w:type="dxa"/>
          </w:tcPr>
          <w:p w14:paraId="24BA8563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Support Medicaid, Providers master data for IBM Infosphere Standard Edition.</w:t>
            </w:r>
          </w:p>
          <w:p w14:paraId="229BEAED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lastRenderedPageBreak/>
              <w:t>Support the IBM Infosphere Standard edition tool with respect to installations in the Windows servers.</w:t>
            </w:r>
          </w:p>
          <w:p w14:paraId="52905645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Designed and configured the workflow to handle tasks in Inspector.</w:t>
            </w:r>
          </w:p>
          <w:p w14:paraId="064A7C8C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Automated the daily track report of tasks, auto-links, manual links.</w:t>
            </w:r>
          </w:p>
          <w:p w14:paraId="7298B46A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Discuss with different stakeholders with respect to sending the daily delta loads and cleaning the data in the sources.</w:t>
            </w:r>
          </w:p>
        </w:tc>
      </w:tr>
      <w:tr w:rsidR="00BD0C4E" w14:paraId="0A60FCA7" w14:textId="77777777">
        <w:tc>
          <w:tcPr>
            <w:tcW w:w="1998" w:type="dxa"/>
            <w:shd w:val="clear" w:color="auto" w:fill="F2F2F2"/>
          </w:tcPr>
          <w:p w14:paraId="3DBFAB1C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lastRenderedPageBreak/>
              <w:t>Technologies</w:t>
            </w:r>
          </w:p>
        </w:tc>
        <w:tc>
          <w:tcPr>
            <w:tcW w:w="9018" w:type="dxa"/>
          </w:tcPr>
          <w:p w14:paraId="7D142F21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IBM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MDM Standard Edition V11.6, Microsoft SQL Server, RAD with MDM Workbench, and Ready API SOAP UI Tool</w:t>
            </w:r>
          </w:p>
        </w:tc>
      </w:tr>
    </w:tbl>
    <w:p w14:paraId="45C9494A" w14:textId="77777777" w:rsidR="00BD0C4E" w:rsidRDefault="00BD0C4E">
      <w:pPr>
        <w:spacing w:line="300" w:lineRule="auto"/>
        <w:ind w:left="0" w:hanging="2"/>
        <w:rPr>
          <w:rFonts w:ascii="Trebuchet MS" w:eastAsia="Trebuchet MS" w:hAnsi="Trebuchet MS" w:cs="Trebuchet MS"/>
          <w:sz w:val="22"/>
          <w:szCs w:val="22"/>
        </w:rPr>
      </w:pPr>
    </w:p>
    <w:tbl>
      <w:tblPr>
        <w:tblStyle w:val="a4"/>
        <w:tblW w:w="11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single" w:sz="12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9018"/>
      </w:tblGrid>
      <w:tr w:rsidR="00BD0C4E" w14:paraId="08ECAAD8" w14:textId="77777777">
        <w:tc>
          <w:tcPr>
            <w:tcW w:w="1998" w:type="dxa"/>
            <w:shd w:val="clear" w:color="auto" w:fill="F2F2F2"/>
          </w:tcPr>
          <w:p w14:paraId="560D85AE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Project &amp; Duration</w:t>
            </w:r>
          </w:p>
        </w:tc>
        <w:tc>
          <w:tcPr>
            <w:tcW w:w="9018" w:type="dxa"/>
          </w:tcPr>
          <w:p w14:paraId="5FCE5055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Kyyba</w:t>
            </w:r>
            <w:proofErr w:type="spellEnd"/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 Inc./ Dell, Austin, TX | Apr 2019 - Aug 2019</w:t>
            </w:r>
          </w:p>
        </w:tc>
      </w:tr>
      <w:tr w:rsidR="00BD0C4E" w14:paraId="24197859" w14:textId="77777777">
        <w:tc>
          <w:tcPr>
            <w:tcW w:w="1998" w:type="dxa"/>
            <w:shd w:val="clear" w:color="auto" w:fill="F2F2F2"/>
          </w:tcPr>
          <w:p w14:paraId="7A62CB66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Designation</w:t>
            </w:r>
          </w:p>
        </w:tc>
        <w:tc>
          <w:tcPr>
            <w:tcW w:w="9018" w:type="dxa"/>
          </w:tcPr>
          <w:p w14:paraId="3B220B54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Sr. Solution Architect</w:t>
            </w:r>
          </w:p>
        </w:tc>
      </w:tr>
      <w:tr w:rsidR="00BD0C4E" w14:paraId="13A795E2" w14:textId="77777777">
        <w:tc>
          <w:tcPr>
            <w:tcW w:w="1998" w:type="dxa"/>
            <w:shd w:val="clear" w:color="auto" w:fill="F2F2F2"/>
          </w:tcPr>
          <w:p w14:paraId="002AB837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Responsibilities</w:t>
            </w:r>
          </w:p>
        </w:tc>
        <w:tc>
          <w:tcPr>
            <w:tcW w:w="9018" w:type="dxa"/>
          </w:tcPr>
          <w:p w14:paraId="01E9CD35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Successfully upgraded IBM MDM 10.1 to IBM MDM 11.6 and Oracle 11g to Oracle 12c</w:t>
            </w:r>
          </w:p>
          <w:p w14:paraId="017218B7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Handled the task of installing MDM 11.6 in Windows and Linux Servers</w:t>
            </w:r>
          </w:p>
          <w:p w14:paraId="112AD7A6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Meticulously developed the strategy to deploy the code into different environments and successful migration to go-live</w:t>
            </w:r>
          </w:p>
          <w:p w14:paraId="339FB137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Efficiently utilized RAD workbench migrate 10.1 to 11.6. Generated the code and migrated the code of 10.1 to 11.6</w:t>
            </w:r>
          </w:p>
          <w:p w14:paraId="105E60A0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Associated and mentored offshore team in technical and functional challenges</w:t>
            </w:r>
          </w:p>
          <w:p w14:paraId="0FADA535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Comprehended the customizations and functionality</w:t>
            </w:r>
          </w:p>
        </w:tc>
      </w:tr>
      <w:tr w:rsidR="00BD0C4E" w14:paraId="5926E0A8" w14:textId="77777777">
        <w:tc>
          <w:tcPr>
            <w:tcW w:w="1998" w:type="dxa"/>
            <w:shd w:val="clear" w:color="auto" w:fill="F2F2F2"/>
          </w:tcPr>
          <w:p w14:paraId="1F2DB859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Technologies</w:t>
            </w:r>
          </w:p>
        </w:tc>
        <w:tc>
          <w:tcPr>
            <w:tcW w:w="9018" w:type="dxa"/>
          </w:tcPr>
          <w:p w14:paraId="3805FF7B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IBM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MDM Advanced Edition V11.6, SQL Developer, Oracle 12c, RAD with MDM Workbench, and Ready API SOAP UI Tool</w:t>
            </w:r>
          </w:p>
        </w:tc>
      </w:tr>
    </w:tbl>
    <w:p w14:paraId="4385781B" w14:textId="77777777" w:rsidR="00BD0C4E" w:rsidRDefault="00BD0C4E">
      <w:pPr>
        <w:pBdr>
          <w:top w:val="single" w:sz="8" w:space="1" w:color="0070C0"/>
        </w:pBdr>
        <w:spacing w:line="288" w:lineRule="auto"/>
        <w:ind w:left="-2" w:firstLine="0"/>
        <w:rPr>
          <w:rFonts w:ascii="Trebuchet MS" w:eastAsia="Trebuchet MS" w:hAnsi="Trebuchet MS" w:cs="Trebuchet MS"/>
          <w:sz w:val="4"/>
          <w:szCs w:val="4"/>
        </w:rPr>
      </w:pPr>
    </w:p>
    <w:tbl>
      <w:tblPr>
        <w:tblStyle w:val="a5"/>
        <w:tblW w:w="11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single" w:sz="12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9018"/>
      </w:tblGrid>
      <w:tr w:rsidR="00BD0C4E" w14:paraId="148384AB" w14:textId="77777777">
        <w:tc>
          <w:tcPr>
            <w:tcW w:w="1998" w:type="dxa"/>
            <w:shd w:val="clear" w:color="auto" w:fill="F2F2F2"/>
          </w:tcPr>
          <w:p w14:paraId="725D6CF0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Project &amp; Duration</w:t>
            </w:r>
          </w:p>
        </w:tc>
        <w:tc>
          <w:tcPr>
            <w:tcW w:w="9018" w:type="dxa"/>
          </w:tcPr>
          <w:p w14:paraId="052917D2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Kyyba</w:t>
            </w:r>
            <w:proofErr w:type="spellEnd"/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 Inc./</w:t>
            </w:r>
            <w:proofErr w:type="spellStart"/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Mckesson</w:t>
            </w:r>
            <w:proofErr w:type="spellEnd"/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, Dallas, TX | Aug 2017 – Mar 2019</w:t>
            </w:r>
          </w:p>
        </w:tc>
      </w:tr>
      <w:tr w:rsidR="00BD0C4E" w14:paraId="653B37C0" w14:textId="77777777">
        <w:tc>
          <w:tcPr>
            <w:tcW w:w="1998" w:type="dxa"/>
            <w:shd w:val="clear" w:color="auto" w:fill="F2F2F2"/>
          </w:tcPr>
          <w:p w14:paraId="14856280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Designation</w:t>
            </w:r>
          </w:p>
        </w:tc>
        <w:tc>
          <w:tcPr>
            <w:tcW w:w="9018" w:type="dxa"/>
          </w:tcPr>
          <w:p w14:paraId="5C207BD3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Sr. IBM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MDM Developer</w:t>
            </w:r>
          </w:p>
        </w:tc>
      </w:tr>
      <w:tr w:rsidR="00BD0C4E" w14:paraId="251DB4CC" w14:textId="77777777">
        <w:tc>
          <w:tcPr>
            <w:tcW w:w="1998" w:type="dxa"/>
            <w:shd w:val="clear" w:color="auto" w:fill="F2F2F2"/>
          </w:tcPr>
          <w:p w14:paraId="2BD6A262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Responsibilities</w:t>
            </w:r>
          </w:p>
        </w:tc>
        <w:tc>
          <w:tcPr>
            <w:tcW w:w="9018" w:type="dxa"/>
          </w:tcPr>
          <w:p w14:paraId="64205713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Played a significant role as a Senior MDM Subject Matter Expert</w:t>
            </w:r>
          </w:p>
          <w:p w14:paraId="47B96D10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Efficiently utilized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ReadyAPI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Soap UI tool to automate the testing process</w:t>
            </w:r>
          </w:p>
          <w:p w14:paraId="2F99CDA3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Implemented enhancements that the stakeholders identified using IBM MDM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workbench</w:t>
            </w:r>
          </w:p>
          <w:p w14:paraId="3A72C35A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Spearheaded and managed activities for the enhancement on an out-of-the-box (OOTB) “Undo-Collapse” functionality where the OOTB does not support multi-level undo collapse</w:t>
            </w:r>
          </w:p>
          <w:p w14:paraId="5FBD2511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Provided support to the existing system by diligently monitoring the delta loads and fixing if any issue arises due to daily loads</w:t>
            </w:r>
          </w:p>
          <w:p w14:paraId="7643E10D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Implemented RDM to get the lookup data from RDM hub. </w:t>
            </w:r>
          </w:p>
        </w:tc>
      </w:tr>
      <w:tr w:rsidR="00BD0C4E" w14:paraId="33EA308F" w14:textId="77777777">
        <w:tc>
          <w:tcPr>
            <w:tcW w:w="1998" w:type="dxa"/>
            <w:shd w:val="clear" w:color="auto" w:fill="F2F2F2"/>
          </w:tcPr>
          <w:p w14:paraId="7FADC05C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Technologies</w:t>
            </w:r>
          </w:p>
        </w:tc>
        <w:tc>
          <w:tcPr>
            <w:tcW w:w="9018" w:type="dxa"/>
          </w:tcPr>
          <w:p w14:paraId="47B989D9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IBM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MDM Advanced Edition V11.5, SQL Developer, Oracle 12c, RAD with MDM Workbench, RDM, and Ready API SOAP UI Tool</w:t>
            </w:r>
          </w:p>
        </w:tc>
      </w:tr>
    </w:tbl>
    <w:p w14:paraId="3A55B8EA" w14:textId="77777777" w:rsidR="00BD0C4E" w:rsidRDefault="00BD0C4E">
      <w:pPr>
        <w:pBdr>
          <w:top w:val="single" w:sz="8" w:space="1" w:color="0070C0"/>
        </w:pBdr>
        <w:spacing w:line="288" w:lineRule="auto"/>
        <w:ind w:left="-2" w:firstLine="0"/>
        <w:rPr>
          <w:rFonts w:ascii="Trebuchet MS" w:eastAsia="Trebuchet MS" w:hAnsi="Trebuchet MS" w:cs="Trebuchet MS"/>
          <w:sz w:val="4"/>
          <w:szCs w:val="4"/>
        </w:rPr>
      </w:pPr>
    </w:p>
    <w:tbl>
      <w:tblPr>
        <w:tblStyle w:val="a6"/>
        <w:tblW w:w="11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single" w:sz="12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9018"/>
      </w:tblGrid>
      <w:tr w:rsidR="00BD0C4E" w14:paraId="16665597" w14:textId="77777777">
        <w:tc>
          <w:tcPr>
            <w:tcW w:w="1998" w:type="dxa"/>
            <w:shd w:val="clear" w:color="auto" w:fill="F2F2F2"/>
          </w:tcPr>
          <w:p w14:paraId="05A3B01E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Project &amp; Duration</w:t>
            </w:r>
          </w:p>
        </w:tc>
        <w:tc>
          <w:tcPr>
            <w:tcW w:w="9018" w:type="dxa"/>
          </w:tcPr>
          <w:p w14:paraId="73A830D5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Perficient Inc./ Sprint Dashboard for Kaiser Permanente, Pleasanton, CA | Jun 2017 - Aug 2017</w:t>
            </w:r>
          </w:p>
        </w:tc>
      </w:tr>
      <w:tr w:rsidR="00BD0C4E" w14:paraId="1BF5C755" w14:textId="77777777">
        <w:tc>
          <w:tcPr>
            <w:tcW w:w="1998" w:type="dxa"/>
            <w:shd w:val="clear" w:color="auto" w:fill="F2F2F2"/>
          </w:tcPr>
          <w:p w14:paraId="6EEE3F38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Designation</w:t>
            </w:r>
          </w:p>
        </w:tc>
        <w:tc>
          <w:tcPr>
            <w:tcW w:w="9018" w:type="dxa"/>
          </w:tcPr>
          <w:p w14:paraId="44FC3E7B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Sr. Java Developer</w:t>
            </w:r>
          </w:p>
        </w:tc>
      </w:tr>
      <w:tr w:rsidR="00BD0C4E" w14:paraId="0A770482" w14:textId="77777777">
        <w:tc>
          <w:tcPr>
            <w:tcW w:w="1998" w:type="dxa"/>
            <w:shd w:val="clear" w:color="auto" w:fill="F2F2F2"/>
          </w:tcPr>
          <w:p w14:paraId="3EECC8C4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Responsibilities</w:t>
            </w:r>
          </w:p>
        </w:tc>
        <w:tc>
          <w:tcPr>
            <w:tcW w:w="9018" w:type="dxa"/>
          </w:tcPr>
          <w:p w14:paraId="1CDEEC95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Comprehended the existing functionality</w:t>
            </w:r>
          </w:p>
          <w:p w14:paraId="2F26E0C1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Efficiently and diligently wrote SQL queries to create the view from the database and provided it to the Tableau team</w:t>
            </w:r>
          </w:p>
          <w:p w14:paraId="018910AD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After integration completed with Tableau diligently tested the application</w:t>
            </w:r>
          </w:p>
          <w:p w14:paraId="0251780C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Monitored daily delta job and fixed the issues if any</w:t>
            </w:r>
          </w:p>
        </w:tc>
      </w:tr>
      <w:tr w:rsidR="00BD0C4E" w14:paraId="0B5F705D" w14:textId="77777777">
        <w:tc>
          <w:tcPr>
            <w:tcW w:w="1998" w:type="dxa"/>
            <w:shd w:val="clear" w:color="auto" w:fill="F2F2F2"/>
          </w:tcPr>
          <w:p w14:paraId="12F4AB48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Technologies</w:t>
            </w:r>
          </w:p>
        </w:tc>
        <w:tc>
          <w:tcPr>
            <w:tcW w:w="9018" w:type="dxa"/>
          </w:tcPr>
          <w:p w14:paraId="4F5BAF43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Java, Spring, Oracle 11g, and Git</w:t>
            </w:r>
          </w:p>
        </w:tc>
      </w:tr>
    </w:tbl>
    <w:p w14:paraId="67665D26" w14:textId="77777777" w:rsidR="00BD0C4E" w:rsidRDefault="00BD0C4E">
      <w:pPr>
        <w:pBdr>
          <w:top w:val="single" w:sz="8" w:space="1" w:color="0070C0"/>
        </w:pBdr>
        <w:spacing w:line="288" w:lineRule="auto"/>
        <w:ind w:left="-2" w:firstLine="0"/>
        <w:rPr>
          <w:rFonts w:ascii="Trebuchet MS" w:eastAsia="Trebuchet MS" w:hAnsi="Trebuchet MS" w:cs="Trebuchet MS"/>
          <w:sz w:val="4"/>
          <w:szCs w:val="4"/>
        </w:rPr>
      </w:pPr>
    </w:p>
    <w:tbl>
      <w:tblPr>
        <w:tblStyle w:val="a7"/>
        <w:tblW w:w="11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single" w:sz="12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9018"/>
      </w:tblGrid>
      <w:tr w:rsidR="00BD0C4E" w14:paraId="43CB8EAD" w14:textId="77777777">
        <w:tc>
          <w:tcPr>
            <w:tcW w:w="1998" w:type="dxa"/>
            <w:shd w:val="clear" w:color="auto" w:fill="F2F2F2"/>
          </w:tcPr>
          <w:p w14:paraId="5D1071F0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Project &amp; Duration</w:t>
            </w:r>
          </w:p>
        </w:tc>
        <w:tc>
          <w:tcPr>
            <w:tcW w:w="9018" w:type="dxa"/>
          </w:tcPr>
          <w:p w14:paraId="5AEFFD0C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Perficient Inc./ ETL Role for Blue Shield of California, SFO Downtown | Feb 2017 - Mar 2017</w:t>
            </w:r>
          </w:p>
        </w:tc>
      </w:tr>
      <w:tr w:rsidR="00BD0C4E" w14:paraId="04F9AE55" w14:textId="77777777">
        <w:tc>
          <w:tcPr>
            <w:tcW w:w="1998" w:type="dxa"/>
            <w:shd w:val="clear" w:color="auto" w:fill="F2F2F2"/>
          </w:tcPr>
          <w:p w14:paraId="732D4A1A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Designation</w:t>
            </w:r>
          </w:p>
        </w:tc>
        <w:tc>
          <w:tcPr>
            <w:tcW w:w="9018" w:type="dxa"/>
          </w:tcPr>
          <w:p w14:paraId="2B80BDAF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Sr. PL/SQL Developer</w:t>
            </w:r>
          </w:p>
        </w:tc>
      </w:tr>
      <w:tr w:rsidR="00BD0C4E" w14:paraId="1C26829F" w14:textId="77777777">
        <w:tc>
          <w:tcPr>
            <w:tcW w:w="1998" w:type="dxa"/>
            <w:shd w:val="clear" w:color="auto" w:fill="F2F2F2"/>
          </w:tcPr>
          <w:p w14:paraId="79A1987D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Responsibilities</w:t>
            </w:r>
          </w:p>
        </w:tc>
        <w:tc>
          <w:tcPr>
            <w:tcW w:w="9018" w:type="dxa"/>
          </w:tcPr>
          <w:p w14:paraId="4763FAA8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Played a vital role as an experienced resource in Master Data Management</w:t>
            </w:r>
          </w:p>
          <w:p w14:paraId="6193D3A0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Gathered requirements from the team, wrote SQL queries to migrate the data from the existing system to the new MDM system</w:t>
            </w:r>
          </w:p>
          <w:p w14:paraId="7F2A7DBC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Oversaw activities related to testing and migrating to the development DB server</w:t>
            </w:r>
          </w:p>
        </w:tc>
      </w:tr>
      <w:tr w:rsidR="00BD0C4E" w14:paraId="6F619DE4" w14:textId="77777777">
        <w:tc>
          <w:tcPr>
            <w:tcW w:w="1998" w:type="dxa"/>
            <w:shd w:val="clear" w:color="auto" w:fill="F2F2F2"/>
          </w:tcPr>
          <w:p w14:paraId="0C6DC1D7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Technologies</w:t>
            </w:r>
          </w:p>
        </w:tc>
        <w:tc>
          <w:tcPr>
            <w:tcW w:w="9018" w:type="dxa"/>
          </w:tcPr>
          <w:p w14:paraId="69B211CC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Oracle 12i and SQL Developer</w:t>
            </w:r>
          </w:p>
        </w:tc>
      </w:tr>
    </w:tbl>
    <w:p w14:paraId="0EF32B6B" w14:textId="77777777" w:rsidR="00BD0C4E" w:rsidRDefault="00BD0C4E">
      <w:pPr>
        <w:pBdr>
          <w:top w:val="single" w:sz="8" w:space="1" w:color="0070C0"/>
        </w:pBdr>
        <w:spacing w:line="288" w:lineRule="auto"/>
        <w:ind w:left="-2" w:firstLine="0"/>
        <w:rPr>
          <w:rFonts w:ascii="Trebuchet MS" w:eastAsia="Trebuchet MS" w:hAnsi="Trebuchet MS" w:cs="Trebuchet MS"/>
          <w:sz w:val="4"/>
          <w:szCs w:val="4"/>
        </w:rPr>
      </w:pPr>
    </w:p>
    <w:tbl>
      <w:tblPr>
        <w:tblStyle w:val="a8"/>
        <w:tblW w:w="11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single" w:sz="12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9018"/>
      </w:tblGrid>
      <w:tr w:rsidR="00BD0C4E" w14:paraId="68E37870" w14:textId="77777777">
        <w:tc>
          <w:tcPr>
            <w:tcW w:w="1998" w:type="dxa"/>
            <w:shd w:val="clear" w:color="auto" w:fill="F2F2F2"/>
          </w:tcPr>
          <w:p w14:paraId="21D55774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lastRenderedPageBreak/>
              <w:t>Project &amp; Duration</w:t>
            </w:r>
          </w:p>
        </w:tc>
        <w:tc>
          <w:tcPr>
            <w:tcW w:w="9018" w:type="dxa"/>
          </w:tcPr>
          <w:p w14:paraId="1088BDBB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Perficient Inc. / MDM, Java, &amp; J2EE, Depository Trust and Cleaning Corporation (DTCC) Dallas, TX | Mar 2016 - Nov 2017</w:t>
            </w:r>
          </w:p>
        </w:tc>
      </w:tr>
      <w:tr w:rsidR="00BD0C4E" w14:paraId="59AF4B57" w14:textId="77777777">
        <w:tc>
          <w:tcPr>
            <w:tcW w:w="1998" w:type="dxa"/>
            <w:shd w:val="clear" w:color="auto" w:fill="F2F2F2"/>
          </w:tcPr>
          <w:p w14:paraId="799041CB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Designation</w:t>
            </w:r>
          </w:p>
        </w:tc>
        <w:tc>
          <w:tcPr>
            <w:tcW w:w="9018" w:type="dxa"/>
          </w:tcPr>
          <w:p w14:paraId="2E38F22C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Sr. Java Developer</w:t>
            </w:r>
          </w:p>
        </w:tc>
      </w:tr>
      <w:tr w:rsidR="00BD0C4E" w14:paraId="7B584DDE" w14:textId="77777777">
        <w:tc>
          <w:tcPr>
            <w:tcW w:w="1998" w:type="dxa"/>
            <w:shd w:val="clear" w:color="auto" w:fill="F2F2F2"/>
          </w:tcPr>
          <w:p w14:paraId="34EA1BC7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Responsibilities</w:t>
            </w:r>
          </w:p>
        </w:tc>
        <w:tc>
          <w:tcPr>
            <w:tcW w:w="9018" w:type="dxa"/>
          </w:tcPr>
          <w:p w14:paraId="14386C99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Led and handled the responsibilities of a Senior Technical Consultant</w:t>
            </w:r>
          </w:p>
          <w:p w14:paraId="53AAF21D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Gathered the requirements from the client and performed POC’s for some of the components like logging, audit, and exception handling</w:t>
            </w:r>
          </w:p>
          <w:p w14:paraId="601715C7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Successfully implemented one of the key components called as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AckNack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>. This component sends back the response to the submitter party who sends the trade details that happened between two trading companies</w:t>
            </w:r>
          </w:p>
          <w:p w14:paraId="70AB6BED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Added a few new additions in the MDM database and customized those tables with a service that takes the submission details and notifies to the external systems</w:t>
            </w:r>
          </w:p>
        </w:tc>
      </w:tr>
      <w:tr w:rsidR="00BD0C4E" w14:paraId="7FFA03DF" w14:textId="77777777">
        <w:tc>
          <w:tcPr>
            <w:tcW w:w="1998" w:type="dxa"/>
            <w:shd w:val="clear" w:color="auto" w:fill="F2F2F2"/>
          </w:tcPr>
          <w:p w14:paraId="05B037B6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Technologies</w:t>
            </w:r>
          </w:p>
        </w:tc>
        <w:tc>
          <w:tcPr>
            <w:tcW w:w="9018" w:type="dxa"/>
          </w:tcPr>
          <w:p w14:paraId="5455F08C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MDM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Advanced Edition, JDK 1.8.x, Spring 3.x, SQL Developer,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FindBugs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>, Git Bucket, Oracle 11g, Eclipse Juno, and Maven</w:t>
            </w:r>
          </w:p>
        </w:tc>
      </w:tr>
    </w:tbl>
    <w:p w14:paraId="35737A1F" w14:textId="77777777" w:rsidR="00BD0C4E" w:rsidRDefault="00BD0C4E">
      <w:pPr>
        <w:pBdr>
          <w:top w:val="single" w:sz="8" w:space="1" w:color="0070C0"/>
        </w:pBdr>
        <w:spacing w:line="288" w:lineRule="auto"/>
        <w:ind w:left="-2" w:firstLine="0"/>
        <w:rPr>
          <w:rFonts w:ascii="Trebuchet MS" w:eastAsia="Trebuchet MS" w:hAnsi="Trebuchet MS" w:cs="Trebuchet MS"/>
          <w:sz w:val="4"/>
          <w:szCs w:val="4"/>
        </w:rPr>
      </w:pPr>
    </w:p>
    <w:tbl>
      <w:tblPr>
        <w:tblStyle w:val="a9"/>
        <w:tblW w:w="11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single" w:sz="12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9018"/>
      </w:tblGrid>
      <w:tr w:rsidR="00BD0C4E" w14:paraId="109352AB" w14:textId="77777777">
        <w:tc>
          <w:tcPr>
            <w:tcW w:w="1998" w:type="dxa"/>
            <w:shd w:val="clear" w:color="auto" w:fill="F2F2F2"/>
          </w:tcPr>
          <w:p w14:paraId="2A20D7B2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Project &amp; Duration</w:t>
            </w:r>
          </w:p>
        </w:tc>
        <w:tc>
          <w:tcPr>
            <w:tcW w:w="9018" w:type="dxa"/>
          </w:tcPr>
          <w:p w14:paraId="48FF98BC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Perficient Inc./ </w:t>
            </w:r>
            <w:proofErr w:type="spellStart"/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 MDM Standard Edition Ver11.0, Blue Shield of California (San Francisco) | Jul 2015 - Jan 2016</w:t>
            </w:r>
          </w:p>
        </w:tc>
      </w:tr>
      <w:tr w:rsidR="00BD0C4E" w14:paraId="141FA1EB" w14:textId="77777777">
        <w:tc>
          <w:tcPr>
            <w:tcW w:w="1998" w:type="dxa"/>
            <w:shd w:val="clear" w:color="auto" w:fill="F2F2F2"/>
          </w:tcPr>
          <w:p w14:paraId="7ED732F3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Designation</w:t>
            </w:r>
          </w:p>
        </w:tc>
        <w:tc>
          <w:tcPr>
            <w:tcW w:w="9018" w:type="dxa"/>
          </w:tcPr>
          <w:p w14:paraId="20CA8366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Sr. IBM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MDM Developer | Senior Technical Consultant</w:t>
            </w:r>
          </w:p>
        </w:tc>
      </w:tr>
      <w:tr w:rsidR="00BD0C4E" w14:paraId="4A1197F2" w14:textId="77777777">
        <w:tc>
          <w:tcPr>
            <w:tcW w:w="1998" w:type="dxa"/>
            <w:shd w:val="clear" w:color="auto" w:fill="F2F2F2"/>
          </w:tcPr>
          <w:p w14:paraId="1C938140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Responsibilities</w:t>
            </w:r>
          </w:p>
        </w:tc>
        <w:tc>
          <w:tcPr>
            <w:tcW w:w="9018" w:type="dxa"/>
          </w:tcPr>
          <w:p w14:paraId="61D235A9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Oversaw the task of configuring the workbench with the new mapped attributes and deployed in Server</w:t>
            </w:r>
          </w:p>
          <w:p w14:paraId="58618430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Handled entire gamut of work entailing to Pair Analysis, Tune the Threshold and Deriving the Data</w:t>
            </w:r>
          </w:p>
          <w:p w14:paraId="3018FF94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Mapped the Data Extract Guide (DEG) of BSC’s legacy system with that of IBM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MDM Standard Edition attributes</w:t>
            </w:r>
          </w:p>
        </w:tc>
      </w:tr>
      <w:tr w:rsidR="00BD0C4E" w14:paraId="4255A624" w14:textId="77777777">
        <w:tc>
          <w:tcPr>
            <w:tcW w:w="1998" w:type="dxa"/>
            <w:shd w:val="clear" w:color="auto" w:fill="F2F2F2"/>
          </w:tcPr>
          <w:p w14:paraId="1FFF0E2F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Technologies</w:t>
            </w:r>
          </w:p>
        </w:tc>
        <w:tc>
          <w:tcPr>
            <w:tcW w:w="9018" w:type="dxa"/>
          </w:tcPr>
          <w:p w14:paraId="16CFF0CD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IBM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MDM Standard Edition Ver 11.0, and Oracle</w:t>
            </w:r>
          </w:p>
        </w:tc>
      </w:tr>
    </w:tbl>
    <w:p w14:paraId="6AD3795C" w14:textId="77777777" w:rsidR="00BD0C4E" w:rsidRDefault="00BD0C4E">
      <w:pPr>
        <w:pBdr>
          <w:top w:val="single" w:sz="8" w:space="1" w:color="0070C0"/>
        </w:pBdr>
        <w:spacing w:line="288" w:lineRule="auto"/>
        <w:ind w:left="-2" w:firstLine="0"/>
        <w:rPr>
          <w:rFonts w:ascii="Trebuchet MS" w:eastAsia="Trebuchet MS" w:hAnsi="Trebuchet MS" w:cs="Trebuchet MS"/>
          <w:sz w:val="4"/>
          <w:szCs w:val="4"/>
        </w:rPr>
      </w:pPr>
    </w:p>
    <w:tbl>
      <w:tblPr>
        <w:tblStyle w:val="aa"/>
        <w:tblW w:w="11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single" w:sz="12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9018"/>
      </w:tblGrid>
      <w:tr w:rsidR="00BD0C4E" w14:paraId="7F4CAF23" w14:textId="77777777">
        <w:tc>
          <w:tcPr>
            <w:tcW w:w="1998" w:type="dxa"/>
            <w:shd w:val="clear" w:color="auto" w:fill="F2F2F2"/>
          </w:tcPr>
          <w:p w14:paraId="4DE3A6CC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Project &amp; Duration</w:t>
            </w:r>
          </w:p>
        </w:tc>
        <w:tc>
          <w:tcPr>
            <w:tcW w:w="9018" w:type="dxa"/>
          </w:tcPr>
          <w:p w14:paraId="3182BB00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Perficient Inc./ Infosphere MDM Advanced Edition Ver11.3, Blue Cross Blue Shield (Minnesota) | Apr 2015 - Jul 2015</w:t>
            </w:r>
          </w:p>
        </w:tc>
      </w:tr>
      <w:tr w:rsidR="00BD0C4E" w14:paraId="018D8A20" w14:textId="77777777">
        <w:tc>
          <w:tcPr>
            <w:tcW w:w="1998" w:type="dxa"/>
            <w:shd w:val="clear" w:color="auto" w:fill="F2F2F2"/>
          </w:tcPr>
          <w:p w14:paraId="3BE7BE23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Designation</w:t>
            </w:r>
          </w:p>
        </w:tc>
        <w:tc>
          <w:tcPr>
            <w:tcW w:w="9018" w:type="dxa"/>
          </w:tcPr>
          <w:p w14:paraId="44761843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Sr. IBM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MDM Developer | Architect</w:t>
            </w:r>
          </w:p>
        </w:tc>
      </w:tr>
      <w:tr w:rsidR="00BD0C4E" w14:paraId="0FD5CE84" w14:textId="77777777">
        <w:tc>
          <w:tcPr>
            <w:tcW w:w="1998" w:type="dxa"/>
            <w:shd w:val="clear" w:color="auto" w:fill="F2F2F2"/>
          </w:tcPr>
          <w:p w14:paraId="2DF8A18D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Responsibilities</w:t>
            </w:r>
          </w:p>
        </w:tc>
        <w:tc>
          <w:tcPr>
            <w:tcW w:w="9018" w:type="dxa"/>
          </w:tcPr>
          <w:p w14:paraId="365A7358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Provided suggestions on customization to improve the performance concerning WAS &amp; Oracle DB</w:t>
            </w:r>
          </w:p>
          <w:p w14:paraId="4707C322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Assessed their product, customized new components, given recommendations on deployment</w:t>
            </w:r>
          </w:p>
        </w:tc>
      </w:tr>
      <w:tr w:rsidR="00BD0C4E" w14:paraId="3415AFF4" w14:textId="77777777">
        <w:tc>
          <w:tcPr>
            <w:tcW w:w="1998" w:type="dxa"/>
            <w:shd w:val="clear" w:color="auto" w:fill="F2F2F2"/>
          </w:tcPr>
          <w:p w14:paraId="1860454B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Technologies</w:t>
            </w:r>
          </w:p>
        </w:tc>
        <w:tc>
          <w:tcPr>
            <w:tcW w:w="9018" w:type="dxa"/>
          </w:tcPr>
          <w:p w14:paraId="404F0F95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IBM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MDM Advanced Edition Ver 11.3, and Oracle</w:t>
            </w:r>
          </w:p>
        </w:tc>
      </w:tr>
    </w:tbl>
    <w:p w14:paraId="3F0C01E7" w14:textId="77777777" w:rsidR="00BD0C4E" w:rsidRDefault="00BD0C4E">
      <w:pPr>
        <w:pBdr>
          <w:top w:val="single" w:sz="8" w:space="1" w:color="0070C0"/>
        </w:pBdr>
        <w:spacing w:line="288" w:lineRule="auto"/>
        <w:ind w:left="-2" w:firstLine="0"/>
        <w:rPr>
          <w:rFonts w:ascii="Trebuchet MS" w:eastAsia="Trebuchet MS" w:hAnsi="Trebuchet MS" w:cs="Trebuchet MS"/>
          <w:sz w:val="4"/>
          <w:szCs w:val="4"/>
        </w:rPr>
      </w:pPr>
    </w:p>
    <w:tbl>
      <w:tblPr>
        <w:tblStyle w:val="ab"/>
        <w:tblW w:w="11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single" w:sz="12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9018"/>
      </w:tblGrid>
      <w:tr w:rsidR="00BD0C4E" w14:paraId="6268C2F7" w14:textId="77777777">
        <w:tc>
          <w:tcPr>
            <w:tcW w:w="1998" w:type="dxa"/>
            <w:shd w:val="clear" w:color="auto" w:fill="F2F2F2"/>
          </w:tcPr>
          <w:p w14:paraId="4AB1C1BA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Project &amp; Duration</w:t>
            </w:r>
          </w:p>
        </w:tc>
        <w:tc>
          <w:tcPr>
            <w:tcW w:w="9018" w:type="dxa"/>
          </w:tcPr>
          <w:p w14:paraId="2061C900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Perficient Inc. / </w:t>
            </w:r>
            <w:proofErr w:type="spellStart"/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 MDM Advanced Edition Ver11.3, Bob Evans, Columbus, OH | Jul 2014 - Apr 2015</w:t>
            </w:r>
          </w:p>
        </w:tc>
      </w:tr>
      <w:tr w:rsidR="00BD0C4E" w14:paraId="24A2025F" w14:textId="77777777">
        <w:tc>
          <w:tcPr>
            <w:tcW w:w="1998" w:type="dxa"/>
            <w:shd w:val="clear" w:color="auto" w:fill="F2F2F2"/>
          </w:tcPr>
          <w:p w14:paraId="680C5FE2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Designation</w:t>
            </w:r>
          </w:p>
        </w:tc>
        <w:tc>
          <w:tcPr>
            <w:tcW w:w="9018" w:type="dxa"/>
          </w:tcPr>
          <w:p w14:paraId="3DC75F5B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IBM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MDM Architect | Architect</w:t>
            </w:r>
          </w:p>
        </w:tc>
      </w:tr>
      <w:tr w:rsidR="00BD0C4E" w14:paraId="1590CF1D" w14:textId="77777777">
        <w:tc>
          <w:tcPr>
            <w:tcW w:w="1998" w:type="dxa"/>
            <w:shd w:val="clear" w:color="auto" w:fill="F2F2F2"/>
          </w:tcPr>
          <w:p w14:paraId="7641C7F5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Responsibilities</w:t>
            </w:r>
          </w:p>
        </w:tc>
        <w:tc>
          <w:tcPr>
            <w:tcW w:w="9018" w:type="dxa"/>
          </w:tcPr>
          <w:p w14:paraId="54A0ECDA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Provided end-to-end solutions on MDM for the </w:t>
            </w:r>
            <w:proofErr w:type="gram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restaurants</w:t>
            </w:r>
            <w:proofErr w:type="gram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customer of Bob Evans</w:t>
            </w:r>
          </w:p>
          <w:p w14:paraId="3CAB41EF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Requirement Gathering:</w:t>
            </w:r>
          </w:p>
          <w:p w14:paraId="110D4665" w14:textId="77777777" w:rsidR="00BD0C4E" w:rsidRDefault="00000000">
            <w:pPr>
              <w:numPr>
                <w:ilvl w:val="0"/>
                <w:numId w:val="3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Requirements related to Critical Data Elements involved in the domain</w:t>
            </w:r>
          </w:p>
          <w:p w14:paraId="455238A1" w14:textId="77777777" w:rsidR="00BD0C4E" w:rsidRDefault="00000000">
            <w:pPr>
              <w:numPr>
                <w:ilvl w:val="0"/>
                <w:numId w:val="3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Handled the suspect duplicate processing. Customized the SDP to include email as matching element</w:t>
            </w:r>
          </w:p>
          <w:p w14:paraId="7E534B35" w14:textId="77777777" w:rsidR="00BD0C4E" w:rsidRDefault="00000000">
            <w:pPr>
              <w:numPr>
                <w:ilvl w:val="0"/>
                <w:numId w:val="3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Published the message to a topic once a new party is added or updated</w:t>
            </w:r>
          </w:p>
          <w:p w14:paraId="5C791E79" w14:textId="77777777" w:rsidR="00BD0C4E" w:rsidRDefault="00000000">
            <w:pPr>
              <w:numPr>
                <w:ilvl w:val="0"/>
                <w:numId w:val="3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Setting up the initial and delta load process</w:t>
            </w:r>
          </w:p>
          <w:p w14:paraId="2D92E94A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Formulated the functional specification</w:t>
            </w:r>
          </w:p>
          <w:p w14:paraId="780C93D8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Managed activities related to implementation, testing and deployment</w:t>
            </w:r>
          </w:p>
        </w:tc>
      </w:tr>
      <w:tr w:rsidR="00BD0C4E" w14:paraId="67095B66" w14:textId="77777777">
        <w:tc>
          <w:tcPr>
            <w:tcW w:w="1998" w:type="dxa"/>
            <w:shd w:val="clear" w:color="auto" w:fill="F2F2F2"/>
          </w:tcPr>
          <w:p w14:paraId="6F6658EF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Technologies</w:t>
            </w:r>
          </w:p>
        </w:tc>
        <w:tc>
          <w:tcPr>
            <w:tcW w:w="9018" w:type="dxa"/>
          </w:tcPr>
          <w:p w14:paraId="446EBB04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IBM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MDM Advanced Edition Ver 11.3, JIRA, SOAPUI, TFS, Agile methodology, &amp; DB2 9.x</w:t>
            </w:r>
          </w:p>
        </w:tc>
      </w:tr>
    </w:tbl>
    <w:p w14:paraId="6D0434D0" w14:textId="77777777" w:rsidR="00BD0C4E" w:rsidRDefault="00BD0C4E">
      <w:pPr>
        <w:pBdr>
          <w:top w:val="single" w:sz="8" w:space="1" w:color="0070C0"/>
        </w:pBdr>
        <w:spacing w:line="288" w:lineRule="auto"/>
        <w:ind w:left="-2" w:firstLine="0"/>
        <w:rPr>
          <w:rFonts w:ascii="Trebuchet MS" w:eastAsia="Trebuchet MS" w:hAnsi="Trebuchet MS" w:cs="Trebuchet MS"/>
          <w:sz w:val="4"/>
          <w:szCs w:val="4"/>
        </w:rPr>
      </w:pPr>
    </w:p>
    <w:tbl>
      <w:tblPr>
        <w:tblStyle w:val="ac"/>
        <w:tblW w:w="11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single" w:sz="12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9018"/>
      </w:tblGrid>
      <w:tr w:rsidR="00BD0C4E" w14:paraId="1A9F34DB" w14:textId="77777777">
        <w:tc>
          <w:tcPr>
            <w:tcW w:w="1998" w:type="dxa"/>
            <w:shd w:val="clear" w:color="auto" w:fill="F2F2F2"/>
          </w:tcPr>
          <w:p w14:paraId="556B0AD2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Project &amp; Duration</w:t>
            </w:r>
          </w:p>
        </w:tc>
        <w:tc>
          <w:tcPr>
            <w:tcW w:w="9018" w:type="dxa"/>
          </w:tcPr>
          <w:p w14:paraId="068AEC7D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Perficient Inc./ </w:t>
            </w:r>
            <w:proofErr w:type="spellStart"/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 MDM Server Ver11.0, Grainger, Chicago, IL | Jan 2014 - Apr 2014</w:t>
            </w:r>
          </w:p>
        </w:tc>
      </w:tr>
      <w:tr w:rsidR="00BD0C4E" w14:paraId="68891500" w14:textId="77777777">
        <w:tc>
          <w:tcPr>
            <w:tcW w:w="1998" w:type="dxa"/>
            <w:shd w:val="clear" w:color="auto" w:fill="F2F2F2"/>
          </w:tcPr>
          <w:p w14:paraId="68BB66EF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Designation</w:t>
            </w:r>
          </w:p>
        </w:tc>
        <w:tc>
          <w:tcPr>
            <w:tcW w:w="9018" w:type="dxa"/>
          </w:tcPr>
          <w:p w14:paraId="7868D38F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IBM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MDM Technical Lead</w:t>
            </w:r>
          </w:p>
        </w:tc>
      </w:tr>
      <w:tr w:rsidR="00BD0C4E" w14:paraId="722E38C8" w14:textId="77777777">
        <w:tc>
          <w:tcPr>
            <w:tcW w:w="1998" w:type="dxa"/>
            <w:shd w:val="clear" w:color="auto" w:fill="F2F2F2"/>
          </w:tcPr>
          <w:p w14:paraId="6DF78B2C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Responsibilities</w:t>
            </w:r>
          </w:p>
        </w:tc>
        <w:tc>
          <w:tcPr>
            <w:tcW w:w="9018" w:type="dxa"/>
          </w:tcPr>
          <w:p w14:paraId="4CA2FF95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Played a vital role as a Lead Technical Consultant</w:t>
            </w:r>
          </w:p>
          <w:p w14:paraId="2433E6D9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Successfully designed and implemented a solution that will allow users to:</w:t>
            </w:r>
          </w:p>
          <w:p w14:paraId="762BE600" w14:textId="77777777" w:rsidR="00BD0C4E" w:rsidRDefault="00000000">
            <w:pPr>
              <w:numPr>
                <w:ilvl w:val="0"/>
                <w:numId w:val="2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View and manage Customer and Organizations</w:t>
            </w:r>
          </w:p>
          <w:p w14:paraId="0D237FAB" w14:textId="77777777" w:rsidR="00BD0C4E" w:rsidRDefault="00000000">
            <w:pPr>
              <w:numPr>
                <w:ilvl w:val="0"/>
                <w:numId w:val="2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Bring the 360-degree view of both Customer and Organizations</w:t>
            </w:r>
          </w:p>
          <w:p w14:paraId="25E58BBB" w14:textId="77777777" w:rsidR="00BD0C4E" w:rsidRDefault="00000000">
            <w:pPr>
              <w:numPr>
                <w:ilvl w:val="0"/>
                <w:numId w:val="2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lastRenderedPageBreak/>
              <w:t>Prepared functional and technical specifications</w:t>
            </w:r>
          </w:p>
        </w:tc>
      </w:tr>
    </w:tbl>
    <w:p w14:paraId="7245452B" w14:textId="77777777" w:rsidR="00BD0C4E" w:rsidRDefault="00BD0C4E">
      <w:pPr>
        <w:pBdr>
          <w:top w:val="single" w:sz="8" w:space="1" w:color="0070C0"/>
        </w:pBdr>
        <w:spacing w:line="288" w:lineRule="auto"/>
        <w:ind w:left="-2" w:firstLine="0"/>
        <w:rPr>
          <w:rFonts w:ascii="Trebuchet MS" w:eastAsia="Trebuchet MS" w:hAnsi="Trebuchet MS" w:cs="Trebuchet MS"/>
          <w:sz w:val="4"/>
          <w:szCs w:val="4"/>
        </w:rPr>
      </w:pPr>
    </w:p>
    <w:tbl>
      <w:tblPr>
        <w:tblStyle w:val="ad"/>
        <w:tblW w:w="11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single" w:sz="12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9018"/>
      </w:tblGrid>
      <w:tr w:rsidR="00BD0C4E" w14:paraId="19D01A08" w14:textId="77777777">
        <w:tc>
          <w:tcPr>
            <w:tcW w:w="1998" w:type="dxa"/>
            <w:shd w:val="clear" w:color="auto" w:fill="F2F2F2"/>
          </w:tcPr>
          <w:p w14:paraId="667B6DD7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Project &amp; Duration</w:t>
            </w:r>
          </w:p>
        </w:tc>
        <w:tc>
          <w:tcPr>
            <w:tcW w:w="9018" w:type="dxa"/>
          </w:tcPr>
          <w:p w14:paraId="2831CE9D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Perficient Inc./ MDM </w:t>
            </w:r>
            <w:proofErr w:type="spellStart"/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 for PIM, Graybar, St. Louis, MI | Jun 2013 - Dec 2013</w:t>
            </w:r>
          </w:p>
        </w:tc>
      </w:tr>
      <w:tr w:rsidR="00BD0C4E" w14:paraId="46F8AFE9" w14:textId="77777777">
        <w:tc>
          <w:tcPr>
            <w:tcW w:w="1998" w:type="dxa"/>
            <w:shd w:val="clear" w:color="auto" w:fill="F2F2F2"/>
          </w:tcPr>
          <w:p w14:paraId="5F8352D6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Designation</w:t>
            </w:r>
          </w:p>
        </w:tc>
        <w:tc>
          <w:tcPr>
            <w:tcW w:w="9018" w:type="dxa"/>
          </w:tcPr>
          <w:p w14:paraId="4C0DC2D8" w14:textId="77777777" w:rsidR="00BD0C4E" w:rsidRDefault="00000000">
            <w:pPr>
              <w:tabs>
                <w:tab w:val="left" w:pos="2898"/>
                <w:tab w:val="left" w:pos="8838"/>
              </w:tabs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Sr. IBM </w:t>
            </w:r>
            <w:proofErr w:type="spellStart"/>
            <w:r>
              <w:rPr>
                <w:rFonts w:ascii="Trebuchet MS" w:eastAsia="Trebuchet MS" w:hAnsi="Trebuchet MS" w:cs="Trebuchet MS"/>
                <w:sz w:val="20"/>
                <w:szCs w:val="20"/>
              </w:rPr>
              <w:t>InfoSphere</w:t>
            </w:r>
            <w:proofErr w:type="spellEnd"/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MDM Developer</w:t>
            </w:r>
          </w:p>
        </w:tc>
      </w:tr>
      <w:tr w:rsidR="00BD0C4E" w14:paraId="5F6F9D04" w14:textId="77777777">
        <w:tc>
          <w:tcPr>
            <w:tcW w:w="1998" w:type="dxa"/>
            <w:shd w:val="clear" w:color="auto" w:fill="F2F2F2"/>
          </w:tcPr>
          <w:p w14:paraId="4D815682" w14:textId="77777777" w:rsidR="00BD0C4E" w:rsidRDefault="00000000">
            <w:pPr>
              <w:spacing w:line="288" w:lineRule="auto"/>
              <w:ind w:left="0" w:hanging="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Responsibilities</w:t>
            </w:r>
          </w:p>
        </w:tc>
        <w:tc>
          <w:tcPr>
            <w:tcW w:w="9018" w:type="dxa"/>
          </w:tcPr>
          <w:p w14:paraId="75E0A366" w14:textId="77777777" w:rsidR="00BD0C4E" w:rsidRDefault="00000000">
            <w:pPr>
              <w:numPr>
                <w:ilvl w:val="0"/>
                <w:numId w:val="1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Designed and implemented a solution that will allow users to:</w:t>
            </w:r>
          </w:p>
          <w:p w14:paraId="45E968A8" w14:textId="77777777" w:rsidR="00BD0C4E" w:rsidRDefault="00000000">
            <w:pPr>
              <w:numPr>
                <w:ilvl w:val="0"/>
                <w:numId w:val="2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Viewed and managed product and SKU relationships and details in MDMCE</w:t>
            </w:r>
          </w:p>
          <w:p w14:paraId="2660BE63" w14:textId="77777777" w:rsidR="00BD0C4E" w:rsidRDefault="00000000">
            <w:pPr>
              <w:numPr>
                <w:ilvl w:val="0"/>
                <w:numId w:val="2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Digest changes made in upstream systems</w:t>
            </w:r>
          </w:p>
          <w:p w14:paraId="6874AF22" w14:textId="77777777" w:rsidR="00BD0C4E" w:rsidRDefault="00000000">
            <w:pPr>
              <w:numPr>
                <w:ilvl w:val="0"/>
                <w:numId w:val="2"/>
              </w:numPr>
              <w:spacing w:line="288" w:lineRule="auto"/>
              <w:ind w:left="0" w:hanging="2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>Syndicate changes to WebSphere Commerce using the out-of-the-box CSV imports built in commerce</w:t>
            </w:r>
          </w:p>
        </w:tc>
      </w:tr>
    </w:tbl>
    <w:p w14:paraId="57E79159" w14:textId="77777777" w:rsidR="00BD0C4E" w:rsidRDefault="00BD0C4E">
      <w:pPr>
        <w:pBdr>
          <w:top w:val="single" w:sz="8" w:space="1" w:color="0070C0"/>
        </w:pBdr>
        <w:spacing w:line="288" w:lineRule="auto"/>
        <w:rPr>
          <w:rFonts w:ascii="Trebuchet MS" w:eastAsia="Trebuchet MS" w:hAnsi="Trebuchet MS" w:cs="Trebuchet MS"/>
          <w:sz w:val="10"/>
          <w:szCs w:val="10"/>
        </w:rPr>
      </w:pPr>
    </w:p>
    <w:p w14:paraId="69BFD693" w14:textId="77777777" w:rsidR="00BD0C4E" w:rsidRDefault="00000000">
      <w:pPr>
        <w:pBdr>
          <w:top w:val="single" w:sz="8" w:space="1" w:color="0070C0"/>
        </w:pBdr>
        <w:spacing w:line="288" w:lineRule="auto"/>
        <w:ind w:left="0" w:hanging="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sz w:val="20"/>
          <w:szCs w:val="20"/>
        </w:rPr>
        <w:t>For remaining projects kindly double click on the below attachment</w:t>
      </w:r>
    </w:p>
    <w:bookmarkStart w:id="0" w:name="_heading=h.gjdgxs" w:colFirst="0" w:colLast="0"/>
    <w:bookmarkEnd w:id="0"/>
    <w:p w14:paraId="7F97BE09" w14:textId="77777777" w:rsidR="00BD0C4E" w:rsidRDefault="00000000">
      <w:pPr>
        <w:pBdr>
          <w:bottom w:val="single" w:sz="24" w:space="1" w:color="0070C0"/>
        </w:pBdr>
        <w:spacing w:line="300" w:lineRule="auto"/>
        <w:ind w:left="0" w:hanging="2"/>
        <w:rPr>
          <w:rFonts w:ascii="Trebuchet MS" w:eastAsia="Trebuchet MS" w:hAnsi="Trebuchet MS" w:cs="Trebuchet MS"/>
          <w:sz w:val="2"/>
          <w:szCs w:val="2"/>
        </w:rPr>
      </w:pPr>
      <w:r>
        <w:object w:dxaOrig="1520" w:dyaOrig="986" w14:anchorId="04BF5BB2">
          <v:shape id="_x0000_s0" o:spid="_x0000_i1025" type="#_x0000_t75" style="width:76.2pt;height:49.2pt;visibility:visible" o:ole="">
            <v:imagedata r:id="rId7" o:title=""/>
            <v:path o:extrusionok="t"/>
          </v:shape>
          <o:OLEObject Type="Embed" ProgID="Word.Document.8" ShapeID="_x0000_s0" DrawAspect="Content" ObjectID="_1785660571" r:id="rId8"/>
        </w:object>
      </w:r>
    </w:p>
    <w:sectPr w:rsidR="00BD0C4E">
      <w:pgSz w:w="12240" w:h="15840"/>
      <w:pgMar w:top="450" w:right="720" w:bottom="45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C3E6278-6AC8-41A5-A2A0-429AA63ABC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43C503B-6158-4580-A906-5B6E407665F7}"/>
    <w:embedBold r:id="rId3" w:fontKey="{49C939D8-78D5-4232-8769-65C29A3375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B596F00-0EEC-4572-BD57-FEF64A856B67}"/>
    <w:embedBold r:id="rId5" w:fontKey="{51441217-9E06-4F35-93F8-6A084ABAE4E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CB4AAD8B-475A-4F54-9C7F-FED9073BF530}"/>
    <w:embedBold r:id="rId7" w:fontKey="{20B1266F-D03A-4ACE-9FB0-EA3433E2388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A2681867-172C-4128-8A56-A3B7C1849786}"/>
    <w:embedBold r:id="rId9" w:fontKey="{F270781D-EA6D-4C12-BE63-AC97780D17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DD907EF-34EB-452E-A8A3-05EC00CA2C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701B8"/>
    <w:multiLevelType w:val="multilevel"/>
    <w:tmpl w:val="215E661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EAA306F"/>
    <w:multiLevelType w:val="multilevel"/>
    <w:tmpl w:val="BEB4735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55674B8"/>
    <w:multiLevelType w:val="multilevel"/>
    <w:tmpl w:val="F0EEA55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0195D98"/>
    <w:multiLevelType w:val="multilevel"/>
    <w:tmpl w:val="A6F6DBB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89178898">
    <w:abstractNumId w:val="1"/>
  </w:num>
  <w:num w:numId="2" w16cid:durableId="2038583335">
    <w:abstractNumId w:val="0"/>
  </w:num>
  <w:num w:numId="3" w16cid:durableId="560869801">
    <w:abstractNumId w:val="3"/>
  </w:num>
  <w:num w:numId="4" w16cid:durableId="5633710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C4E"/>
    <w:rsid w:val="000E23A4"/>
    <w:rsid w:val="002160D2"/>
    <w:rsid w:val="005B2338"/>
    <w:rsid w:val="006D4FA7"/>
    <w:rsid w:val="00BD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D900E0A"/>
  <w15:docId w15:val="{6DB834E8-C5A0-4F6B-BEC2-DB4F3B75B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Times New Roman"/>
      <w:position w:val="-1"/>
      <w:lang w:eastAsia="ja-JP"/>
    </w:rPr>
  </w:style>
  <w:style w:type="paragraph" w:styleId="Heading1">
    <w:name w:val="heading 1"/>
    <w:basedOn w:val="Normal"/>
    <w:next w:val="Heading2"/>
    <w:uiPriority w:val="9"/>
    <w:qFormat/>
    <w:pPr>
      <w:keepNext/>
      <w:keepLines/>
      <w:spacing w:after="240"/>
    </w:pPr>
    <w:rPr>
      <w:rFonts w:eastAsia="MS Gothic"/>
      <w:b/>
      <w:bCs/>
      <w:caps/>
      <w:sz w:val="28"/>
      <w:szCs w:val="28"/>
      <w:lang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120"/>
      <w:outlineLvl w:val="1"/>
    </w:pPr>
    <w:rPr>
      <w:rFonts w:eastAsia="MS Gothic"/>
      <w:b/>
      <w:bCs/>
      <w:caps/>
      <w:sz w:val="20"/>
      <w:lang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2"/>
    </w:pPr>
    <w:rPr>
      <w:rFonts w:eastAsia="MS Gothic"/>
      <w:b/>
      <w:bCs/>
      <w:caps/>
      <w:lang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eastAsia="MS Gothic"/>
      <w:i/>
      <w:iCs/>
      <w:caps/>
      <w:lang/>
    </w:rPr>
  </w:style>
  <w:style w:type="paragraph" w:styleId="Heading5">
    <w:name w:val="heading 5"/>
    <w:basedOn w:val="Heading4"/>
    <w:next w:val="Normal"/>
    <w:uiPriority w:val="9"/>
    <w:semiHidden/>
    <w:unhideWhenUsed/>
    <w:qFormat/>
    <w:pPr>
      <w:spacing w:after="300"/>
      <w:jc w:val="both"/>
      <w:outlineLvl w:val="4"/>
    </w:pPr>
    <w:rPr>
      <w:rFonts w:ascii="Times New Roman" w:hAnsi="Times New Roman"/>
      <w:bCs/>
      <w:iCs w:val="0"/>
      <w:caps w:val="0"/>
      <w:sz w:val="28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jc w:val="both"/>
      <w:outlineLvl w:val="5"/>
    </w:pPr>
    <w:rPr>
      <w:rFonts w:ascii="Times New Roman" w:eastAsia="MS Gothic" w:hAnsi="Times New Roman"/>
      <w:i/>
      <w:iCs/>
      <w:color w:val="000000"/>
      <w:sz w:val="28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2">
    <w:name w:val="h2"/>
    <w:rPr>
      <w:rFonts w:ascii="Calibri" w:hAnsi="Calibri"/>
      <w:b/>
      <w:w w:val="100"/>
      <w:position w:val="-1"/>
      <w:sz w:val="32"/>
      <w:effect w:val="none"/>
      <w:vertAlign w:val="baseline"/>
      <w:cs w:val="0"/>
      <w:em w:val="none"/>
    </w:rPr>
  </w:style>
  <w:style w:type="paragraph" w:customStyle="1" w:styleId="h1">
    <w:name w:val="h1"/>
    <w:basedOn w:val="Heading1"/>
    <w:next w:val="Normal"/>
  </w:style>
  <w:style w:type="character" w:customStyle="1" w:styleId="h4">
    <w:name w:val="h4"/>
    <w:rPr>
      <w:rFonts w:ascii="Calibri" w:hAnsi="Calibri"/>
      <w:b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h3">
    <w:name w:val="h3"/>
    <w:rPr>
      <w:rFonts w:ascii="Calibri" w:hAnsi="Calibri"/>
      <w:b/>
      <w:w w:val="100"/>
      <w:position w:val="-1"/>
      <w:sz w:val="28"/>
      <w:effect w:val="none"/>
      <w:vertAlign w:val="baseline"/>
      <w:cs w:val="0"/>
      <w:em w:val="none"/>
    </w:rPr>
  </w:style>
  <w:style w:type="table" w:customStyle="1" w:styleId="NormalTable">
    <w:name w:val="NormalTable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rPr>
      <w:rFonts w:ascii="Arial" w:eastAsia="MS Gothic" w:hAnsi="Arial" w:cs="Times New Roman"/>
      <w:b/>
      <w:bCs/>
      <w:cap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6Char">
    <w:name w:val="Heading 6 Char"/>
    <w:rPr>
      <w:rFonts w:ascii="Times New Roman" w:eastAsia="MS Gothic" w:hAnsi="Times New Roman" w:cs="Times New Roman"/>
      <w:i/>
      <w:iCs/>
      <w:color w:val="000000"/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rFonts w:ascii="Times New Roman" w:eastAsia="MS Gothic" w:hAnsi="Times New Roman" w:cs="Times New Roman"/>
      <w:bCs/>
      <w:i/>
      <w:w w:val="100"/>
      <w:position w:val="-1"/>
      <w:sz w:val="28"/>
      <w:szCs w:val="26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Arial" w:eastAsia="MS Gothic" w:hAnsi="Arial" w:cs="Times New Roman"/>
      <w:i/>
      <w:iCs/>
      <w:caps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rFonts w:ascii="Arial" w:eastAsia="MS Gothic" w:hAnsi="Arial" w:cs="Times New Roman"/>
      <w:b/>
      <w:bCs/>
      <w:caps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Arial" w:eastAsia="MS Gothic" w:hAnsi="Arial" w:cs="Times New Roman"/>
      <w:b/>
      <w:bCs/>
      <w:cap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pacing w:before="240" w:after="240"/>
      <w:ind w:left="720" w:hanging="360"/>
    </w:p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  <w:lang/>
    </w:rPr>
  </w:style>
  <w:style w:type="character" w:customStyle="1" w:styleId="CommentTextChar">
    <w:name w:val="Comment Text Char"/>
    <w:rPr>
      <w:rFonts w:ascii="Arial" w:eastAsia="Times New Roman" w:hAnsi="Arial"/>
      <w:w w:val="100"/>
      <w:position w:val="-1"/>
      <w:effect w:val="none"/>
      <w:vertAlign w:val="baseline"/>
      <w:cs w:val="0"/>
      <w:em w:val="none"/>
      <w:lang w:eastAsia="ja-JP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rFonts w:ascii="Arial" w:eastAsia="Times New Roman" w:hAnsi="Arial"/>
      <w:b/>
      <w:bCs/>
      <w:w w:val="100"/>
      <w:position w:val="-1"/>
      <w:effect w:val="none"/>
      <w:vertAlign w:val="baseline"/>
      <w:cs w:val="0"/>
      <w:em w:val="none"/>
      <w:lang w:eastAsia="ja-JP"/>
    </w:rPr>
  </w:style>
  <w:style w:type="paragraph" w:styleId="BalloonText">
    <w:name w:val="Balloon Text"/>
    <w:basedOn w:val="Normal"/>
    <w:qFormat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ja-JP"/>
    </w:rPr>
  </w:style>
  <w:style w:type="paragraph" w:styleId="BodyText">
    <w:name w:val="Body Text"/>
    <w:basedOn w:val="Normal"/>
    <w:qFormat/>
    <w:pPr>
      <w:suppressAutoHyphens w:val="0"/>
      <w:overflowPunct/>
      <w:autoSpaceDE/>
      <w:autoSpaceDN/>
      <w:adjustRightInd/>
    </w:pPr>
    <w:rPr>
      <w:sz w:val="20"/>
      <w:szCs w:val="24"/>
      <w:lang/>
    </w:rPr>
  </w:style>
  <w:style w:type="character" w:customStyle="1" w:styleId="BodyTextChar">
    <w:name w:val="Body Text Char"/>
    <w:rPr>
      <w:rFonts w:ascii="Arial" w:eastAsia="Times New Roman" w:hAnsi="Arial" w:cs="Arial"/>
      <w:w w:val="100"/>
      <w:position w:val="-1"/>
      <w:szCs w:val="24"/>
      <w:effect w:val="none"/>
      <w:vertAlign w:val="baseline"/>
      <w:cs w:val="0"/>
      <w:em w:val="none"/>
      <w:lang w:eastAsia="ar-SA"/>
    </w:rPr>
  </w:style>
  <w:style w:type="character" w:customStyle="1" w:styleId="BulletChar">
    <w:name w:val="Bullet Char"/>
    <w:rPr>
      <w:rFonts w:ascii="Trebuchet MS" w:eastAsia="Calibri" w:hAnsi="Trebuchet MS"/>
      <w:color w:val="00000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customStyle="1" w:styleId="Bullet">
    <w:name w:val="Bullet"/>
    <w:basedOn w:val="Normal"/>
    <w:pPr>
      <w:tabs>
        <w:tab w:val="left" w:pos="0"/>
      </w:tabs>
      <w:overflowPunct/>
    </w:pPr>
    <w:rPr>
      <w:rFonts w:ascii="Trebuchet MS" w:eastAsia="Calibri" w:hAnsi="Trebuchet MS"/>
      <w:color w:val="000000"/>
      <w:sz w:val="24"/>
      <w:szCs w:val="24"/>
      <w:lang/>
    </w:rPr>
  </w:style>
  <w:style w:type="paragraph" w:styleId="Subtitle">
    <w:name w:val="Subtitle"/>
    <w:basedOn w:val="Normal"/>
    <w:next w:val="Normal"/>
    <w:uiPriority w:val="11"/>
    <w:qFormat/>
    <w:rPr>
      <w:rFonts w:ascii="Century Gothic" w:eastAsia="Century Gothic" w:hAnsi="Century Gothic" w:cs="Century Gothic"/>
      <w:b/>
      <w:sz w:val="24"/>
      <w:szCs w:val="24"/>
    </w:rPr>
  </w:style>
  <w:style w:type="character" w:customStyle="1" w:styleId="SubtitleChar">
    <w:name w:val="Subtitle Char"/>
    <w:rPr>
      <w:rFonts w:ascii="Century Gothic" w:eastAsia="Times New Roman" w:hAnsi="Century Gothic" w:cs="Tahoma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  <w:rPr>
      <w:lang/>
    </w:rPr>
  </w:style>
  <w:style w:type="character" w:customStyle="1" w:styleId="HeaderChar">
    <w:name w:val="Header Char"/>
    <w:rPr>
      <w:rFonts w:ascii="Arial" w:eastAsia="Times New Roman" w:hAnsi="Arial"/>
      <w:w w:val="100"/>
      <w:position w:val="-1"/>
      <w:sz w:val="18"/>
      <w:effect w:val="none"/>
      <w:vertAlign w:val="baseline"/>
      <w:cs w:val="0"/>
      <w:em w:val="none"/>
      <w:lang w:eastAsia="ja-JP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</w:pPr>
    <w:rPr>
      <w:lang/>
    </w:rPr>
  </w:style>
  <w:style w:type="character" w:customStyle="1" w:styleId="FooterChar">
    <w:name w:val="Footer Char"/>
    <w:rPr>
      <w:rFonts w:ascii="Arial" w:eastAsia="Times New Roman" w:hAnsi="Arial"/>
      <w:w w:val="100"/>
      <w:position w:val="-1"/>
      <w:sz w:val="18"/>
      <w:effect w:val="none"/>
      <w:vertAlign w:val="baseline"/>
      <w:cs w:val="0"/>
      <w:em w:val="none"/>
      <w:lang w:eastAsia="ja-JP"/>
    </w:rPr>
  </w:style>
  <w:style w:type="paragraph" w:styleId="NormalWeb">
    <w:name w:val="Normal (Web)"/>
    <w:basedOn w:val="Normal"/>
    <w:qFormat/>
    <w:pPr>
      <w:overflowPunct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  <w:lang w:val="en-IN"/>
    </w:rPr>
  </w:style>
  <w:style w:type="paragraph" w:styleId="PlainText">
    <w:name w:val="Plain Text"/>
    <w:basedOn w:val="Normal"/>
    <w:pPr>
      <w:overflowPunct/>
      <w:autoSpaceDE/>
      <w:autoSpaceDN/>
      <w:adjustRightInd/>
    </w:pPr>
    <w:rPr>
      <w:rFonts w:ascii="Courier New" w:hAnsi="Courier New" w:cs="Courier New"/>
      <w:sz w:val="20"/>
      <w:lang w:eastAsia="zh-CN"/>
    </w:rPr>
  </w:style>
  <w:style w:type="character" w:customStyle="1" w:styleId="PlainTextChar">
    <w:name w:val="Plain Text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  <w:lang w:eastAsia="zh-CN"/>
    </w:rPr>
  </w:style>
  <w:style w:type="character" w:customStyle="1" w:styleId="ResumeSubHeading">
    <w:name w:val="Resume Sub Heading"/>
    <w:rPr>
      <w:rFonts w:ascii="Arial" w:hAnsi="Arial"/>
      <w:b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.doc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am.karan74@gmail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+ZdaHPsc9xRSHvAnVDl0D0uuWQ==">CgMxLjAyCGguZ2pkZ3hzOAByITFYYk5yY3cwUkFiaWNVTUktdnNQTl9mQXpzbmJHbmEzcg==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1769</Words>
  <Characters>10084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Fazaluddin</dc:creator>
  <cp:lastModifiedBy>Ram Karan</cp:lastModifiedBy>
  <cp:revision>3</cp:revision>
  <dcterms:created xsi:type="dcterms:W3CDTF">2023-10-12T16:25:00Z</dcterms:created>
  <dcterms:modified xsi:type="dcterms:W3CDTF">2024-08-20T17:03:00Z</dcterms:modified>
</cp:coreProperties>
</file>